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93B77B" w14:textId="77777777" w:rsidR="004B36C9" w:rsidRPr="0057766D" w:rsidRDefault="004B36C9" w:rsidP="004B36C9">
      <w:pPr>
        <w:jc w:val="center"/>
        <w:rPr>
          <w:rFonts w:ascii="Arial" w:hAnsi="Arial" w:cs="Arial"/>
          <w:b/>
        </w:rPr>
      </w:pPr>
    </w:p>
    <w:p w14:paraId="4AC85ABB" w14:textId="77777777" w:rsidR="0057766D" w:rsidRPr="0057766D" w:rsidRDefault="0057766D" w:rsidP="0057766D">
      <w:pPr>
        <w:rPr>
          <w:rFonts w:ascii="Arial" w:hAnsi="Arial" w:cs="Arial"/>
          <w:b/>
        </w:rPr>
      </w:pPr>
    </w:p>
    <w:p w14:paraId="3915DFB1" w14:textId="5CCFA0C0" w:rsidR="004B36C9" w:rsidRPr="0057766D" w:rsidRDefault="004B36C9" w:rsidP="0057766D">
      <w:pPr>
        <w:pStyle w:val="Heading1"/>
        <w:rPr>
          <w:rFonts w:ascii="Arial" w:hAnsi="Arial" w:cs="Arial"/>
          <w:b/>
          <w:sz w:val="56"/>
          <w:szCs w:val="56"/>
        </w:rPr>
      </w:pPr>
      <w:r w:rsidRPr="0057766D">
        <w:rPr>
          <w:rFonts w:ascii="Arial" w:hAnsi="Arial" w:cs="Arial"/>
          <w:b/>
          <w:sz w:val="56"/>
          <w:szCs w:val="56"/>
        </w:rPr>
        <w:t>ALCOHOLICS ANONYMOUS (GB</w:t>
      </w:r>
      <w:r w:rsidR="0057766D" w:rsidRPr="0057766D">
        <w:rPr>
          <w:rFonts w:ascii="Arial" w:hAnsi="Arial" w:cs="Arial"/>
          <w:b/>
          <w:sz w:val="56"/>
          <w:szCs w:val="56"/>
        </w:rPr>
        <w:t>)</w:t>
      </w:r>
    </w:p>
    <w:p w14:paraId="2456CCA1" w14:textId="77777777" w:rsidR="0057766D" w:rsidRPr="0057766D" w:rsidRDefault="0057766D" w:rsidP="0057766D">
      <w:pPr>
        <w:rPr>
          <w:sz w:val="56"/>
          <w:szCs w:val="56"/>
        </w:rPr>
      </w:pPr>
    </w:p>
    <w:p w14:paraId="5245DA2C" w14:textId="77777777" w:rsidR="0057766D" w:rsidRPr="0057766D" w:rsidRDefault="0057766D" w:rsidP="0057766D">
      <w:pPr>
        <w:rPr>
          <w:sz w:val="56"/>
          <w:szCs w:val="56"/>
        </w:rPr>
      </w:pPr>
    </w:p>
    <w:p w14:paraId="2349B62C" w14:textId="77777777" w:rsidR="00070919" w:rsidRPr="0057766D" w:rsidRDefault="004B36C9" w:rsidP="0057766D">
      <w:pPr>
        <w:pStyle w:val="Heading2"/>
        <w:rPr>
          <w:rFonts w:ascii="Arial" w:hAnsi="Arial" w:cs="Arial"/>
          <w:b/>
          <w:szCs w:val="56"/>
        </w:rPr>
      </w:pPr>
      <w:r w:rsidRPr="0057766D">
        <w:rPr>
          <w:rFonts w:ascii="Arial" w:hAnsi="Arial" w:cs="Arial"/>
          <w:b/>
          <w:szCs w:val="56"/>
        </w:rPr>
        <w:t>ARCHIVES</w:t>
      </w:r>
    </w:p>
    <w:p w14:paraId="4270C8B1" w14:textId="77777777" w:rsidR="00070919" w:rsidRPr="0057766D" w:rsidRDefault="00070919" w:rsidP="00070919">
      <w:pPr>
        <w:rPr>
          <w:sz w:val="56"/>
          <w:szCs w:val="56"/>
        </w:rPr>
      </w:pPr>
    </w:p>
    <w:p w14:paraId="3026315A" w14:textId="77777777" w:rsidR="004B36C9" w:rsidRPr="0057766D" w:rsidRDefault="004B36C9" w:rsidP="004B36C9">
      <w:pPr>
        <w:pStyle w:val="Heading2"/>
        <w:rPr>
          <w:rFonts w:ascii="Arial" w:hAnsi="Arial" w:cs="Arial"/>
          <w:b/>
          <w:szCs w:val="56"/>
        </w:rPr>
      </w:pPr>
    </w:p>
    <w:p w14:paraId="44400BDB" w14:textId="77777777" w:rsidR="004B36C9" w:rsidRPr="0057766D" w:rsidRDefault="004B36C9" w:rsidP="004B36C9">
      <w:pPr>
        <w:pStyle w:val="Heading2"/>
        <w:rPr>
          <w:rFonts w:ascii="Arial" w:hAnsi="Arial" w:cs="Arial"/>
          <w:b/>
          <w:szCs w:val="56"/>
        </w:rPr>
      </w:pPr>
      <w:r w:rsidRPr="0057766D">
        <w:rPr>
          <w:rFonts w:ascii="Arial" w:hAnsi="Arial" w:cs="Arial"/>
          <w:b/>
          <w:szCs w:val="56"/>
        </w:rPr>
        <w:t>POLICY &amp; PROCEDURES</w:t>
      </w:r>
    </w:p>
    <w:p w14:paraId="6813B94E" w14:textId="77777777" w:rsidR="004B36C9" w:rsidRPr="0057766D" w:rsidRDefault="004B36C9" w:rsidP="004B36C9">
      <w:pPr>
        <w:pStyle w:val="Heading2"/>
        <w:rPr>
          <w:rFonts w:ascii="Arial" w:hAnsi="Arial" w:cs="Arial"/>
          <w:b/>
          <w:szCs w:val="56"/>
          <w:highlight w:val="yellow"/>
        </w:rPr>
      </w:pPr>
    </w:p>
    <w:p w14:paraId="57B8E2FD" w14:textId="77777777" w:rsidR="004B36C9" w:rsidRPr="0057766D" w:rsidRDefault="004B36C9" w:rsidP="004B36C9">
      <w:pPr>
        <w:pStyle w:val="Heading2"/>
        <w:rPr>
          <w:rFonts w:ascii="Arial" w:hAnsi="Arial" w:cs="Arial"/>
          <w:b/>
          <w:szCs w:val="56"/>
        </w:rPr>
      </w:pPr>
      <w:r w:rsidRPr="0057766D">
        <w:rPr>
          <w:rFonts w:ascii="Arial" w:hAnsi="Arial" w:cs="Arial"/>
          <w:b/>
          <w:szCs w:val="56"/>
        </w:rPr>
        <w:t xml:space="preserve"> MANUAL</w:t>
      </w:r>
    </w:p>
    <w:p w14:paraId="02352E47" w14:textId="77777777" w:rsidR="004668AA" w:rsidRPr="004668AA" w:rsidRDefault="004668AA" w:rsidP="004668AA">
      <w:pPr>
        <w:rPr>
          <w:highlight w:val="yellow"/>
        </w:rPr>
      </w:pPr>
    </w:p>
    <w:p w14:paraId="4D3D16C9" w14:textId="3710E339" w:rsidR="004668AA" w:rsidRDefault="004668AA" w:rsidP="004668AA">
      <w:pPr>
        <w:rPr>
          <w:highlight w:val="red"/>
        </w:rPr>
      </w:pPr>
    </w:p>
    <w:p w14:paraId="1DE9E1D8" w14:textId="77777777" w:rsidR="000630CD" w:rsidRPr="004668AA" w:rsidRDefault="000630CD" w:rsidP="004668AA">
      <w:pPr>
        <w:rPr>
          <w:highlight w:val="red"/>
        </w:rPr>
      </w:pPr>
    </w:p>
    <w:p w14:paraId="061397F2" w14:textId="0CE0B5F1" w:rsidR="004B36C9" w:rsidRDefault="00F51510" w:rsidP="004B36C9">
      <w:pPr>
        <w:pStyle w:val="Heading5"/>
        <w:rPr>
          <w:rFonts w:ascii="Arial" w:hAnsi="Arial" w:cs="Arial"/>
        </w:rPr>
      </w:pPr>
      <w:r w:rsidRPr="009B690F">
        <w:rPr>
          <w:rFonts w:ascii="Arial" w:hAnsi="Arial" w:cs="Arial"/>
        </w:rPr>
        <w:t>202</w:t>
      </w:r>
      <w:r w:rsidR="004767E1">
        <w:rPr>
          <w:rFonts w:ascii="Arial" w:hAnsi="Arial" w:cs="Arial"/>
        </w:rPr>
        <w:t>3</w:t>
      </w:r>
    </w:p>
    <w:p w14:paraId="27B5BD8A" w14:textId="77777777" w:rsidR="004668AA" w:rsidRPr="004668AA" w:rsidRDefault="004668AA" w:rsidP="004668AA"/>
    <w:p w14:paraId="27887FB0" w14:textId="77523485" w:rsidR="004B36C9" w:rsidRPr="0084287E" w:rsidRDefault="004668AA" w:rsidP="004B36C9">
      <w:pPr>
        <w:pStyle w:val="Heading5"/>
        <w:rPr>
          <w:rFonts w:ascii="Arial" w:hAnsi="Arial" w:cs="Arial"/>
          <w:sz w:val="32"/>
          <w:szCs w:val="32"/>
        </w:rPr>
      </w:pPr>
      <w:r w:rsidRPr="0084287E">
        <w:rPr>
          <w:rFonts w:ascii="Arial" w:hAnsi="Arial" w:cs="Arial"/>
          <w:sz w:val="32"/>
          <w:szCs w:val="32"/>
        </w:rPr>
        <w:t xml:space="preserve"> </w:t>
      </w:r>
      <w:r w:rsidR="004B36C9" w:rsidRPr="0084287E">
        <w:rPr>
          <w:rFonts w:ascii="Arial" w:hAnsi="Arial" w:cs="Arial"/>
          <w:sz w:val="32"/>
          <w:szCs w:val="32"/>
        </w:rPr>
        <w:t>(Originally compiled 1998)</w:t>
      </w:r>
    </w:p>
    <w:p w14:paraId="3A9754D6" w14:textId="77777777" w:rsidR="004B36C9" w:rsidRPr="0084287E" w:rsidRDefault="004B36C9" w:rsidP="004B36C9">
      <w:pPr>
        <w:jc w:val="center"/>
        <w:rPr>
          <w:rFonts w:ascii="Arial" w:hAnsi="Arial" w:cs="Arial"/>
          <w:b/>
          <w:sz w:val="56"/>
        </w:rPr>
      </w:pPr>
    </w:p>
    <w:p w14:paraId="5A9E5DAC" w14:textId="77777777" w:rsidR="004B36C9" w:rsidRPr="0084287E" w:rsidRDefault="004B36C9" w:rsidP="004B36C9">
      <w:pPr>
        <w:pStyle w:val="BodyText"/>
        <w:rPr>
          <w:rFonts w:ascii="Arial" w:hAnsi="Arial" w:cs="Arial"/>
          <w:sz w:val="28"/>
          <w:szCs w:val="28"/>
        </w:rPr>
      </w:pPr>
      <w:r w:rsidRPr="0084287E">
        <w:rPr>
          <w:rFonts w:ascii="Arial" w:hAnsi="Arial" w:cs="Arial"/>
          <w:sz w:val="28"/>
          <w:szCs w:val="28"/>
        </w:rPr>
        <w:t>REVISED BY THE ARCHIVES SUB-COMMITTEE OF THE GENERAL SERVICE BOARD (GSB) (YORK)</w:t>
      </w:r>
    </w:p>
    <w:p w14:paraId="087C77B7" w14:textId="77777777" w:rsidR="004B36C9" w:rsidRPr="0084287E" w:rsidRDefault="004B36C9" w:rsidP="004B36C9">
      <w:pPr>
        <w:pStyle w:val="BodyText"/>
        <w:rPr>
          <w:rFonts w:ascii="Arial" w:hAnsi="Arial" w:cs="Arial"/>
          <w:sz w:val="28"/>
          <w:szCs w:val="28"/>
        </w:rPr>
      </w:pPr>
    </w:p>
    <w:p w14:paraId="2A094DFF" w14:textId="77777777" w:rsidR="004B36C9" w:rsidRPr="0084287E" w:rsidRDefault="004B36C9" w:rsidP="004B36C9">
      <w:pPr>
        <w:pStyle w:val="Heading4"/>
        <w:rPr>
          <w:rFonts w:ascii="Arial" w:hAnsi="Arial" w:cs="Arial"/>
          <w:sz w:val="32"/>
          <w:szCs w:val="32"/>
          <w:u w:val="single"/>
        </w:rPr>
      </w:pPr>
    </w:p>
    <w:p w14:paraId="4201F10D" w14:textId="77777777" w:rsidR="004B36C9" w:rsidRPr="0084287E" w:rsidRDefault="004B36C9" w:rsidP="004B36C9"/>
    <w:p w14:paraId="07D06C73" w14:textId="0675FE09" w:rsidR="00635471" w:rsidRDefault="00635471" w:rsidP="00635471">
      <w:pPr>
        <w:pStyle w:val="NoSpacing"/>
        <w:jc w:val="center"/>
        <w:rPr>
          <w:b/>
          <w:sz w:val="24"/>
          <w:szCs w:val="24"/>
        </w:rPr>
      </w:pPr>
      <w:r w:rsidRPr="009B690F">
        <w:rPr>
          <w:b/>
          <w:sz w:val="24"/>
          <w:szCs w:val="24"/>
        </w:rPr>
        <w:t xml:space="preserve">Revised </w:t>
      </w:r>
      <w:r w:rsidR="004767E1">
        <w:rPr>
          <w:b/>
          <w:sz w:val="24"/>
          <w:szCs w:val="24"/>
        </w:rPr>
        <w:t>February</w:t>
      </w:r>
      <w:r w:rsidR="000630CD" w:rsidRPr="009B690F">
        <w:rPr>
          <w:b/>
          <w:sz w:val="24"/>
          <w:szCs w:val="24"/>
        </w:rPr>
        <w:t xml:space="preserve"> 202</w:t>
      </w:r>
      <w:r w:rsidR="004767E1">
        <w:rPr>
          <w:b/>
          <w:sz w:val="24"/>
          <w:szCs w:val="24"/>
        </w:rPr>
        <w:t>3</w:t>
      </w:r>
    </w:p>
    <w:p w14:paraId="5F894927" w14:textId="77777777" w:rsidR="004B36C9" w:rsidRPr="0084287E" w:rsidRDefault="004B36C9" w:rsidP="004B36C9"/>
    <w:p w14:paraId="1611657C" w14:textId="3B820A8A" w:rsidR="004B36C9" w:rsidRDefault="004B36C9" w:rsidP="004B36C9"/>
    <w:p w14:paraId="06DB31EB" w14:textId="2216B96C" w:rsidR="009B690F" w:rsidRDefault="009B690F" w:rsidP="004B36C9"/>
    <w:p w14:paraId="5CD42EC9" w14:textId="5313CAF5" w:rsidR="009B690F" w:rsidRDefault="009B690F" w:rsidP="004B36C9"/>
    <w:p w14:paraId="395DEF19" w14:textId="63AA609B" w:rsidR="009B690F" w:rsidRDefault="009B690F" w:rsidP="004B36C9"/>
    <w:p w14:paraId="1A4901F0" w14:textId="7DDC0FAD" w:rsidR="009B690F" w:rsidRDefault="009B690F" w:rsidP="004B36C9"/>
    <w:p w14:paraId="5B7C9790" w14:textId="77777777" w:rsidR="009B690F" w:rsidRPr="0084287E" w:rsidRDefault="009B690F" w:rsidP="004B36C9"/>
    <w:p w14:paraId="346F080F" w14:textId="77777777" w:rsidR="004B36C9" w:rsidRPr="0084287E" w:rsidRDefault="004B36C9" w:rsidP="004B36C9"/>
    <w:p w14:paraId="22950244" w14:textId="77777777" w:rsidR="004B36C9" w:rsidRPr="0084287E" w:rsidRDefault="004B36C9" w:rsidP="004B36C9"/>
    <w:p w14:paraId="7DADFB67" w14:textId="77777777" w:rsidR="004B36C9" w:rsidRPr="00293ECC" w:rsidRDefault="004B36C9" w:rsidP="004B36C9">
      <w:pPr>
        <w:pStyle w:val="Heading3"/>
        <w:jc w:val="both"/>
        <w:rPr>
          <w:rFonts w:ascii="Arial" w:hAnsi="Arial" w:cs="Arial"/>
          <w:sz w:val="24"/>
          <w:szCs w:val="24"/>
          <w:highlight w:val="yellow"/>
        </w:rPr>
      </w:pPr>
      <w:bookmarkStart w:id="0" w:name="_Hlk120288666"/>
    </w:p>
    <w:bookmarkEnd w:id="0"/>
    <w:p w14:paraId="4A9ABA55" w14:textId="77777777" w:rsidR="00CC43B1" w:rsidRPr="00901259" w:rsidRDefault="00CC43B1" w:rsidP="00CC43B1">
      <w:pPr>
        <w:pStyle w:val="Heading4"/>
        <w:rPr>
          <w:rFonts w:ascii="Arial" w:hAnsi="Arial" w:cs="Arial"/>
          <w:sz w:val="32"/>
          <w:szCs w:val="32"/>
        </w:rPr>
      </w:pPr>
      <w:r w:rsidRPr="00901259">
        <w:rPr>
          <w:rFonts w:ascii="Arial" w:hAnsi="Arial" w:cs="Arial"/>
          <w:sz w:val="32"/>
          <w:szCs w:val="32"/>
        </w:rPr>
        <w:t>CONTENTS</w:t>
      </w:r>
    </w:p>
    <w:p w14:paraId="2CEB1C0E" w14:textId="77777777" w:rsidR="00CC43B1" w:rsidRPr="00AC43FA" w:rsidRDefault="00CC43B1" w:rsidP="00CC43B1">
      <w:pPr>
        <w:rPr>
          <w:highlight w:val="yellow"/>
        </w:rPr>
      </w:pPr>
    </w:p>
    <w:p w14:paraId="52A0225F" w14:textId="77777777" w:rsidR="00CC43B1" w:rsidRPr="00AC43FA" w:rsidRDefault="00CC43B1" w:rsidP="00CC43B1">
      <w:pPr>
        <w:rPr>
          <w:rFonts w:ascii="Arial" w:hAnsi="Arial" w:cs="Arial"/>
          <w:b/>
          <w:sz w:val="28"/>
          <w:szCs w:val="28"/>
          <w:highlight w:val="yellow"/>
        </w:rPr>
      </w:pPr>
    </w:p>
    <w:p w14:paraId="645375D2" w14:textId="77777777" w:rsidR="00CC43B1" w:rsidRPr="00DC56AE" w:rsidRDefault="00CC43B1" w:rsidP="00CC43B1">
      <w:pPr>
        <w:rPr>
          <w:rFonts w:ascii="Arial" w:hAnsi="Arial" w:cs="Arial"/>
          <w:b/>
          <w:sz w:val="28"/>
          <w:szCs w:val="28"/>
        </w:rPr>
      </w:pPr>
      <w:r w:rsidRPr="00901259">
        <w:rPr>
          <w:rFonts w:ascii="Arial" w:hAnsi="Arial" w:cs="Arial"/>
          <w:b/>
          <w:sz w:val="28"/>
          <w:szCs w:val="28"/>
        </w:rPr>
        <w:t xml:space="preserve">The General Service Board’s (GSB) (York) </w:t>
      </w:r>
      <w:r w:rsidRPr="00DC56AE">
        <w:rPr>
          <w:rFonts w:ascii="Arial" w:hAnsi="Arial" w:cs="Arial"/>
          <w:b/>
          <w:sz w:val="28"/>
          <w:szCs w:val="28"/>
        </w:rPr>
        <w:t xml:space="preserve">Archives Policy &amp; Procedures </w:t>
      </w:r>
    </w:p>
    <w:p w14:paraId="70DBD4EC" w14:textId="77777777" w:rsidR="00CC43B1" w:rsidRPr="00AC43FA" w:rsidRDefault="00CC43B1" w:rsidP="00CC43B1">
      <w:pPr>
        <w:rPr>
          <w:rFonts w:ascii="Arial" w:hAnsi="Arial" w:cs="Arial"/>
          <w:b/>
          <w:sz w:val="24"/>
          <w:szCs w:val="24"/>
          <w:highlight w:val="yellow"/>
        </w:rPr>
      </w:pPr>
    </w:p>
    <w:p w14:paraId="3C84678F" w14:textId="77777777" w:rsidR="00CC43B1" w:rsidRPr="00AC43FA" w:rsidRDefault="00CC43B1" w:rsidP="00CC43B1">
      <w:pPr>
        <w:rPr>
          <w:rFonts w:ascii="Arial" w:hAnsi="Arial" w:cs="Arial"/>
          <w:b/>
          <w:sz w:val="24"/>
          <w:szCs w:val="24"/>
          <w:highlight w:val="yellow"/>
          <w:u w:val="single"/>
        </w:rPr>
      </w:pPr>
    </w:p>
    <w:p w14:paraId="0F9C9C73" w14:textId="03BEE89B" w:rsidR="008A4CE2" w:rsidRDefault="00CC43B1" w:rsidP="00CC43B1">
      <w:pPr>
        <w:rPr>
          <w:rFonts w:ascii="Arial" w:hAnsi="Arial" w:cs="Arial"/>
          <w:b/>
          <w:sz w:val="28"/>
          <w:szCs w:val="28"/>
        </w:rPr>
      </w:pPr>
      <w:r w:rsidRPr="00D320A4">
        <w:rPr>
          <w:rFonts w:ascii="Arial" w:hAnsi="Arial" w:cs="Arial"/>
          <w:b/>
          <w:sz w:val="28"/>
          <w:szCs w:val="28"/>
        </w:rPr>
        <w:t>Page 3</w:t>
      </w:r>
      <w:r w:rsidR="008D53EC">
        <w:rPr>
          <w:rFonts w:ascii="Arial" w:hAnsi="Arial" w:cs="Arial"/>
          <w:b/>
          <w:sz w:val="28"/>
          <w:szCs w:val="28"/>
        </w:rPr>
        <w:t>.</w:t>
      </w:r>
      <w:r w:rsidRPr="00D320A4">
        <w:rPr>
          <w:rFonts w:ascii="Arial" w:hAnsi="Arial" w:cs="Arial"/>
          <w:b/>
          <w:sz w:val="28"/>
          <w:szCs w:val="28"/>
        </w:rPr>
        <w:t xml:space="preserve"> AA (GB) Archives Policy Statement </w:t>
      </w:r>
    </w:p>
    <w:p w14:paraId="45AEA6C7" w14:textId="78F69F20" w:rsidR="008A4CE2" w:rsidRDefault="008A4CE2" w:rsidP="00CC43B1">
      <w:pPr>
        <w:rPr>
          <w:rFonts w:ascii="Arial" w:hAnsi="Arial" w:cs="Arial"/>
          <w:b/>
          <w:sz w:val="28"/>
          <w:szCs w:val="28"/>
        </w:rPr>
      </w:pPr>
      <w:r>
        <w:rPr>
          <w:rFonts w:ascii="Arial" w:hAnsi="Arial" w:cs="Arial"/>
          <w:b/>
          <w:sz w:val="28"/>
          <w:szCs w:val="28"/>
        </w:rPr>
        <w:t xml:space="preserve">              </w:t>
      </w:r>
      <w:r w:rsidR="00CC43B1" w:rsidRPr="00D320A4">
        <w:rPr>
          <w:rFonts w:ascii="Arial" w:hAnsi="Arial" w:cs="Arial"/>
          <w:b/>
          <w:sz w:val="28"/>
          <w:szCs w:val="28"/>
        </w:rPr>
        <w:t>Accessing the</w:t>
      </w:r>
      <w:r>
        <w:rPr>
          <w:rFonts w:ascii="Arial" w:hAnsi="Arial" w:cs="Arial"/>
          <w:b/>
          <w:sz w:val="28"/>
          <w:szCs w:val="28"/>
        </w:rPr>
        <w:t xml:space="preserve"> </w:t>
      </w:r>
      <w:r w:rsidR="00CC43B1" w:rsidRPr="00D320A4">
        <w:rPr>
          <w:rFonts w:ascii="Arial" w:hAnsi="Arial" w:cs="Arial"/>
          <w:b/>
          <w:sz w:val="28"/>
          <w:szCs w:val="28"/>
        </w:rPr>
        <w:t>Archive</w:t>
      </w:r>
    </w:p>
    <w:p w14:paraId="3E859C4F" w14:textId="66DCF557" w:rsidR="00CC43B1" w:rsidRPr="008B239C" w:rsidRDefault="008A4CE2" w:rsidP="00CC43B1">
      <w:pPr>
        <w:rPr>
          <w:rFonts w:ascii="Arial" w:hAnsi="Arial" w:cs="Arial"/>
          <w:b/>
          <w:sz w:val="28"/>
          <w:szCs w:val="28"/>
        </w:rPr>
      </w:pPr>
      <w:r>
        <w:rPr>
          <w:rFonts w:ascii="Arial" w:hAnsi="Arial" w:cs="Arial"/>
          <w:b/>
          <w:bCs/>
          <w:sz w:val="28"/>
          <w:szCs w:val="28"/>
        </w:rPr>
        <w:t xml:space="preserve">              </w:t>
      </w:r>
      <w:r w:rsidR="00CC43B1" w:rsidRPr="00D320A4">
        <w:rPr>
          <w:rFonts w:ascii="Arial" w:hAnsi="Arial" w:cs="Arial"/>
          <w:b/>
          <w:bCs/>
          <w:sz w:val="28"/>
          <w:szCs w:val="28"/>
        </w:rPr>
        <w:t>AA GB’s archive access policy</w:t>
      </w:r>
    </w:p>
    <w:p w14:paraId="220CB743" w14:textId="77777777" w:rsidR="00CC43B1" w:rsidRDefault="00CC43B1" w:rsidP="00CC43B1">
      <w:pPr>
        <w:rPr>
          <w:rFonts w:ascii="Arial" w:hAnsi="Arial" w:cs="Arial"/>
          <w:b/>
          <w:sz w:val="28"/>
          <w:szCs w:val="28"/>
          <w:u w:val="single"/>
        </w:rPr>
      </w:pPr>
    </w:p>
    <w:p w14:paraId="7FDA7ED0" w14:textId="77777777" w:rsidR="00CC43B1" w:rsidRDefault="00CC43B1" w:rsidP="00CC43B1">
      <w:pPr>
        <w:rPr>
          <w:rFonts w:ascii="Arial" w:hAnsi="Arial" w:cs="Arial"/>
          <w:b/>
          <w:sz w:val="28"/>
          <w:szCs w:val="28"/>
          <w:u w:val="single"/>
        </w:rPr>
      </w:pPr>
    </w:p>
    <w:p w14:paraId="3007D65F" w14:textId="7DD2C52B" w:rsidR="008A4CE2" w:rsidRDefault="00CC43B1" w:rsidP="00CC43B1">
      <w:pPr>
        <w:rPr>
          <w:rFonts w:ascii="Arial" w:hAnsi="Arial" w:cs="Arial"/>
          <w:b/>
          <w:bCs/>
          <w:sz w:val="28"/>
          <w:szCs w:val="28"/>
        </w:rPr>
      </w:pPr>
      <w:r w:rsidRPr="00D320A4">
        <w:rPr>
          <w:rFonts w:ascii="Arial" w:hAnsi="Arial" w:cs="Arial"/>
          <w:b/>
          <w:sz w:val="28"/>
          <w:szCs w:val="28"/>
        </w:rPr>
        <w:t>Page 4</w:t>
      </w:r>
      <w:r w:rsidR="008D53EC">
        <w:rPr>
          <w:rFonts w:ascii="Arial" w:hAnsi="Arial" w:cs="Arial"/>
          <w:b/>
          <w:bCs/>
          <w:sz w:val="28"/>
          <w:szCs w:val="28"/>
        </w:rPr>
        <w:t xml:space="preserve">. </w:t>
      </w:r>
      <w:r w:rsidRPr="00D320A4">
        <w:rPr>
          <w:rFonts w:ascii="Arial" w:hAnsi="Arial" w:cs="Arial"/>
          <w:b/>
          <w:bCs/>
          <w:sz w:val="28"/>
          <w:szCs w:val="28"/>
        </w:rPr>
        <w:t xml:space="preserve"> AA GB’s Archive Access Appeal Policy </w:t>
      </w:r>
    </w:p>
    <w:p w14:paraId="0454E6E9" w14:textId="6B06F9D4" w:rsidR="008A4CE2" w:rsidRDefault="008A4CE2" w:rsidP="00CC43B1">
      <w:pPr>
        <w:rPr>
          <w:rFonts w:ascii="Arial" w:hAnsi="Arial" w:cs="Arial"/>
          <w:b/>
          <w:color w:val="000000" w:themeColor="text1"/>
          <w:sz w:val="28"/>
          <w:szCs w:val="28"/>
        </w:rPr>
      </w:pPr>
      <w:r>
        <w:rPr>
          <w:rFonts w:ascii="Arial" w:hAnsi="Arial" w:cs="Arial"/>
          <w:b/>
          <w:bCs/>
          <w:sz w:val="28"/>
          <w:szCs w:val="28"/>
        </w:rPr>
        <w:t xml:space="preserve">              </w:t>
      </w:r>
      <w:r w:rsidR="00CC43B1" w:rsidRPr="00D320A4">
        <w:rPr>
          <w:rFonts w:ascii="Arial" w:hAnsi="Arial" w:cs="Arial"/>
          <w:b/>
          <w:sz w:val="28"/>
          <w:szCs w:val="28"/>
        </w:rPr>
        <w:t xml:space="preserve">GSB’s Archives Collection Policy for </w:t>
      </w:r>
      <w:r w:rsidR="00CC43B1" w:rsidRPr="00D320A4">
        <w:rPr>
          <w:rFonts w:ascii="Arial" w:hAnsi="Arial" w:cs="Arial"/>
          <w:b/>
          <w:color w:val="000000" w:themeColor="text1"/>
          <w:sz w:val="28"/>
          <w:szCs w:val="28"/>
        </w:rPr>
        <w:t>GSO (York)</w:t>
      </w:r>
    </w:p>
    <w:p w14:paraId="79878CB6" w14:textId="05AB2145" w:rsidR="00CC43B1" w:rsidRPr="008A4CE2" w:rsidRDefault="00CC43B1" w:rsidP="00CC43B1">
      <w:pPr>
        <w:rPr>
          <w:rFonts w:ascii="Arial" w:hAnsi="Arial" w:cs="Arial"/>
          <w:b/>
          <w:bCs/>
          <w:sz w:val="28"/>
          <w:szCs w:val="28"/>
        </w:rPr>
      </w:pPr>
      <w:r w:rsidRPr="00D320A4">
        <w:rPr>
          <w:rFonts w:ascii="Arial" w:hAnsi="Arial" w:cs="Arial"/>
          <w:b/>
          <w:color w:val="000000" w:themeColor="text1"/>
          <w:sz w:val="28"/>
          <w:szCs w:val="28"/>
        </w:rPr>
        <w:t xml:space="preserve"> </w:t>
      </w:r>
      <w:r w:rsidR="008A4CE2">
        <w:rPr>
          <w:rFonts w:ascii="Arial" w:hAnsi="Arial" w:cs="Arial"/>
          <w:b/>
          <w:color w:val="000000" w:themeColor="text1"/>
          <w:sz w:val="28"/>
          <w:szCs w:val="28"/>
        </w:rPr>
        <w:t xml:space="preserve">             </w:t>
      </w:r>
      <w:r w:rsidRPr="00D320A4">
        <w:rPr>
          <w:rFonts w:ascii="Arial" w:hAnsi="Arial" w:cs="Arial"/>
          <w:b/>
          <w:bCs/>
          <w:sz w:val="28"/>
          <w:szCs w:val="28"/>
        </w:rPr>
        <w:t>Data Protection</w:t>
      </w:r>
    </w:p>
    <w:p w14:paraId="394ADF0F" w14:textId="77777777" w:rsidR="00CC43B1" w:rsidRDefault="00CC43B1" w:rsidP="00CC43B1">
      <w:pPr>
        <w:rPr>
          <w:rFonts w:ascii="Arial" w:hAnsi="Arial" w:cs="Arial"/>
          <w:b/>
          <w:color w:val="000000" w:themeColor="text1"/>
          <w:sz w:val="28"/>
          <w:szCs w:val="28"/>
        </w:rPr>
      </w:pPr>
    </w:p>
    <w:p w14:paraId="4ED32A48" w14:textId="77777777" w:rsidR="00CC43B1" w:rsidRDefault="00CC43B1" w:rsidP="00CC43B1">
      <w:pPr>
        <w:rPr>
          <w:rFonts w:ascii="Arial" w:hAnsi="Arial" w:cs="Arial"/>
          <w:b/>
          <w:color w:val="000000" w:themeColor="text1"/>
          <w:sz w:val="28"/>
          <w:szCs w:val="28"/>
        </w:rPr>
      </w:pPr>
    </w:p>
    <w:p w14:paraId="66719EF4" w14:textId="596C3417" w:rsidR="008A4CE2" w:rsidRDefault="00CC43B1" w:rsidP="00CC43B1">
      <w:pPr>
        <w:rPr>
          <w:rFonts w:ascii="Arial" w:hAnsi="Arial" w:cs="Arial"/>
          <w:b/>
          <w:sz w:val="28"/>
          <w:szCs w:val="28"/>
        </w:rPr>
      </w:pPr>
      <w:r w:rsidRPr="00D320A4">
        <w:rPr>
          <w:rFonts w:ascii="Arial" w:hAnsi="Arial" w:cs="Arial"/>
          <w:b/>
          <w:sz w:val="28"/>
          <w:szCs w:val="28"/>
        </w:rPr>
        <w:t>Page 5</w:t>
      </w:r>
      <w:r w:rsidR="008D53EC">
        <w:rPr>
          <w:rFonts w:ascii="Arial" w:hAnsi="Arial" w:cs="Arial"/>
          <w:b/>
          <w:sz w:val="28"/>
          <w:szCs w:val="28"/>
        </w:rPr>
        <w:t xml:space="preserve">. </w:t>
      </w:r>
      <w:r w:rsidRPr="00D320A4">
        <w:rPr>
          <w:rFonts w:ascii="Arial" w:hAnsi="Arial" w:cs="Arial"/>
          <w:b/>
          <w:sz w:val="28"/>
          <w:szCs w:val="28"/>
        </w:rPr>
        <w:t xml:space="preserve"> Ownership of AA Archival Property</w:t>
      </w:r>
    </w:p>
    <w:p w14:paraId="1B4E25B7" w14:textId="6833E65F" w:rsidR="008A4CE2" w:rsidRDefault="008A4CE2" w:rsidP="00CC43B1">
      <w:pPr>
        <w:rPr>
          <w:rFonts w:ascii="Arial" w:hAnsi="Arial" w:cs="Arial"/>
          <w:b/>
          <w:sz w:val="28"/>
          <w:szCs w:val="28"/>
        </w:rPr>
      </w:pPr>
      <w:r>
        <w:rPr>
          <w:rFonts w:ascii="Arial" w:hAnsi="Arial" w:cs="Arial"/>
          <w:b/>
          <w:sz w:val="28"/>
          <w:szCs w:val="28"/>
        </w:rPr>
        <w:t xml:space="preserve">              </w:t>
      </w:r>
      <w:r w:rsidR="00CC43B1" w:rsidRPr="00D320A4">
        <w:rPr>
          <w:rFonts w:ascii="Arial" w:hAnsi="Arial" w:cs="Arial"/>
          <w:b/>
          <w:sz w:val="28"/>
          <w:szCs w:val="28"/>
        </w:rPr>
        <w:t xml:space="preserve"> The Archives</w:t>
      </w:r>
      <w:r>
        <w:rPr>
          <w:rFonts w:ascii="Arial" w:hAnsi="Arial" w:cs="Arial"/>
          <w:b/>
          <w:sz w:val="28"/>
          <w:szCs w:val="28"/>
        </w:rPr>
        <w:t xml:space="preserve"> </w:t>
      </w:r>
      <w:r w:rsidR="008B239C">
        <w:rPr>
          <w:rFonts w:ascii="Arial" w:hAnsi="Arial" w:cs="Arial"/>
          <w:b/>
          <w:sz w:val="28"/>
          <w:szCs w:val="28"/>
        </w:rPr>
        <w:t>C</w:t>
      </w:r>
      <w:r w:rsidR="00CC43B1" w:rsidRPr="00D320A4">
        <w:rPr>
          <w:rFonts w:ascii="Arial" w:hAnsi="Arial" w:cs="Arial"/>
          <w:b/>
          <w:sz w:val="28"/>
          <w:szCs w:val="28"/>
        </w:rPr>
        <w:t>olumn in AA Service News</w:t>
      </w:r>
    </w:p>
    <w:p w14:paraId="65E46A27" w14:textId="7ACA197B" w:rsidR="00CC43B1" w:rsidRPr="008A4CE2" w:rsidRDefault="00CC43B1" w:rsidP="00CC43B1">
      <w:pPr>
        <w:rPr>
          <w:rFonts w:ascii="Arial" w:hAnsi="Arial" w:cs="Arial"/>
          <w:b/>
          <w:sz w:val="28"/>
          <w:szCs w:val="28"/>
        </w:rPr>
      </w:pPr>
      <w:r w:rsidRPr="00D320A4">
        <w:rPr>
          <w:rFonts w:ascii="Arial" w:hAnsi="Arial" w:cs="Arial"/>
          <w:b/>
          <w:sz w:val="28"/>
          <w:szCs w:val="28"/>
        </w:rPr>
        <w:t xml:space="preserve"> </w:t>
      </w:r>
      <w:r w:rsidR="008A4CE2">
        <w:rPr>
          <w:rFonts w:ascii="Arial" w:hAnsi="Arial" w:cs="Arial"/>
          <w:b/>
          <w:sz w:val="28"/>
          <w:szCs w:val="28"/>
        </w:rPr>
        <w:t xml:space="preserve">              </w:t>
      </w:r>
      <w:r w:rsidRPr="00D320A4">
        <w:rPr>
          <w:rFonts w:ascii="Arial" w:hAnsi="Arial" w:cs="Arial"/>
          <w:b/>
          <w:sz w:val="28"/>
          <w:szCs w:val="28"/>
        </w:rPr>
        <w:t>Archives</w:t>
      </w:r>
      <w:r w:rsidRPr="00D320A4">
        <w:rPr>
          <w:rFonts w:ascii="Arial" w:hAnsi="Arial" w:cs="Arial"/>
          <w:b/>
          <w:bCs/>
          <w:sz w:val="28"/>
          <w:szCs w:val="28"/>
          <w:u w:color="000000"/>
        </w:rPr>
        <w:t xml:space="preserve"> Literature</w:t>
      </w:r>
    </w:p>
    <w:p w14:paraId="14FCF6FC" w14:textId="77777777" w:rsidR="00CC43B1" w:rsidRDefault="00CC43B1" w:rsidP="00CC43B1">
      <w:pPr>
        <w:jc w:val="both"/>
        <w:rPr>
          <w:rFonts w:ascii="Arial" w:hAnsi="Arial" w:cs="Arial"/>
          <w:b/>
          <w:color w:val="FF0000"/>
          <w:sz w:val="28"/>
          <w:szCs w:val="28"/>
        </w:rPr>
      </w:pPr>
    </w:p>
    <w:p w14:paraId="4098953B" w14:textId="77777777" w:rsidR="00CC43B1" w:rsidRDefault="00CC43B1" w:rsidP="00CC43B1">
      <w:pPr>
        <w:jc w:val="both"/>
        <w:rPr>
          <w:rFonts w:ascii="Arial" w:hAnsi="Arial" w:cs="Arial"/>
          <w:b/>
          <w:color w:val="FF0000"/>
          <w:sz w:val="28"/>
          <w:szCs w:val="28"/>
        </w:rPr>
      </w:pPr>
    </w:p>
    <w:p w14:paraId="73FBF2EF" w14:textId="01D6350E" w:rsidR="00CC43B1" w:rsidRPr="00D320A4" w:rsidRDefault="00CC43B1" w:rsidP="00CC43B1">
      <w:pPr>
        <w:jc w:val="both"/>
        <w:rPr>
          <w:rFonts w:ascii="Arial" w:hAnsi="Arial" w:cs="Arial"/>
          <w:b/>
          <w:sz w:val="28"/>
          <w:szCs w:val="28"/>
        </w:rPr>
      </w:pPr>
      <w:r w:rsidRPr="00D320A4">
        <w:rPr>
          <w:rFonts w:ascii="Arial" w:hAnsi="Arial" w:cs="Arial"/>
          <w:b/>
          <w:sz w:val="28"/>
          <w:szCs w:val="28"/>
        </w:rPr>
        <w:t>Page 6</w:t>
      </w:r>
      <w:r w:rsidR="008D53EC">
        <w:rPr>
          <w:rFonts w:ascii="Arial" w:hAnsi="Arial" w:cs="Arial"/>
          <w:b/>
          <w:sz w:val="28"/>
          <w:szCs w:val="28"/>
        </w:rPr>
        <w:t xml:space="preserve">. </w:t>
      </w:r>
      <w:r w:rsidRPr="00D320A4">
        <w:rPr>
          <w:rFonts w:ascii="Arial" w:hAnsi="Arial" w:cs="Arial"/>
          <w:b/>
          <w:sz w:val="28"/>
          <w:szCs w:val="28"/>
        </w:rPr>
        <w:t xml:space="preserve"> Recommended Practice for AA Archival Activity</w:t>
      </w:r>
    </w:p>
    <w:p w14:paraId="5453E4F0" w14:textId="77777777" w:rsidR="00CC43B1" w:rsidRDefault="00CC43B1" w:rsidP="00CC43B1">
      <w:pPr>
        <w:pStyle w:val="Heading1"/>
        <w:jc w:val="left"/>
        <w:rPr>
          <w:rFonts w:ascii="Arial" w:hAnsi="Arial" w:cs="Arial"/>
          <w:b/>
          <w:sz w:val="28"/>
          <w:szCs w:val="28"/>
        </w:rPr>
      </w:pPr>
    </w:p>
    <w:p w14:paraId="7F2C6ABE" w14:textId="77777777" w:rsidR="00CC43B1" w:rsidRDefault="00CC43B1" w:rsidP="00CC43B1">
      <w:pPr>
        <w:pStyle w:val="Heading1"/>
        <w:jc w:val="left"/>
        <w:rPr>
          <w:rFonts w:ascii="Arial" w:hAnsi="Arial" w:cs="Arial"/>
          <w:b/>
          <w:sz w:val="28"/>
          <w:szCs w:val="28"/>
        </w:rPr>
      </w:pPr>
    </w:p>
    <w:p w14:paraId="58C9CA0E" w14:textId="594D3424" w:rsidR="00CC43B1" w:rsidRPr="00D320A4" w:rsidRDefault="00CC43B1" w:rsidP="00CC43B1">
      <w:pPr>
        <w:pStyle w:val="Heading1"/>
        <w:jc w:val="left"/>
        <w:rPr>
          <w:rFonts w:ascii="Arial" w:hAnsi="Arial" w:cs="Arial"/>
          <w:b/>
          <w:sz w:val="28"/>
          <w:szCs w:val="28"/>
        </w:rPr>
      </w:pPr>
      <w:r w:rsidRPr="00D320A4">
        <w:rPr>
          <w:rFonts w:ascii="Arial" w:hAnsi="Arial" w:cs="Arial"/>
          <w:b/>
          <w:sz w:val="28"/>
          <w:szCs w:val="28"/>
        </w:rPr>
        <w:t>Page 7</w:t>
      </w:r>
      <w:r w:rsidR="008D53EC">
        <w:rPr>
          <w:rFonts w:ascii="Arial" w:hAnsi="Arial" w:cs="Arial"/>
          <w:b/>
          <w:sz w:val="28"/>
          <w:szCs w:val="28"/>
        </w:rPr>
        <w:t xml:space="preserve">. </w:t>
      </w:r>
      <w:r w:rsidRPr="00D320A4">
        <w:rPr>
          <w:rFonts w:ascii="Arial" w:hAnsi="Arial" w:cs="Arial"/>
          <w:b/>
          <w:sz w:val="28"/>
          <w:szCs w:val="28"/>
        </w:rPr>
        <w:t xml:space="preserve"> </w:t>
      </w:r>
      <w:r w:rsidRPr="00D320A4">
        <w:rPr>
          <w:rFonts w:ascii="Arial" w:hAnsi="Arial" w:cs="Arial"/>
          <w:b/>
          <w:spacing w:val="-1"/>
          <w:sz w:val="28"/>
          <w:szCs w:val="28"/>
          <w:u w:color="000000"/>
        </w:rPr>
        <w:t>Archivists</w:t>
      </w:r>
      <w:r w:rsidRPr="00D320A4">
        <w:rPr>
          <w:rFonts w:ascii="Arial" w:hAnsi="Arial" w:cs="Arial"/>
          <w:b/>
          <w:sz w:val="28"/>
          <w:szCs w:val="28"/>
          <w:u w:color="000000"/>
        </w:rPr>
        <w:t xml:space="preserve"> </w:t>
      </w:r>
      <w:r w:rsidRPr="00D320A4">
        <w:rPr>
          <w:rFonts w:ascii="Arial" w:hAnsi="Arial" w:cs="Arial"/>
          <w:b/>
          <w:spacing w:val="-1"/>
          <w:sz w:val="28"/>
          <w:szCs w:val="28"/>
          <w:u w:color="000000"/>
        </w:rPr>
        <w:t xml:space="preserve">Network; </w:t>
      </w:r>
      <w:r w:rsidRPr="00D320A4">
        <w:rPr>
          <w:rFonts w:ascii="Arial" w:hAnsi="Arial" w:cs="Arial"/>
          <w:b/>
          <w:sz w:val="28"/>
          <w:szCs w:val="28"/>
        </w:rPr>
        <w:t>Storage of Archival Material</w:t>
      </w:r>
    </w:p>
    <w:p w14:paraId="597D45FE" w14:textId="77777777" w:rsidR="00CC43B1" w:rsidRDefault="00CC43B1" w:rsidP="00CC43B1">
      <w:pPr>
        <w:rPr>
          <w:rFonts w:ascii="Arial" w:hAnsi="Arial" w:cs="Arial"/>
          <w:b/>
          <w:sz w:val="28"/>
          <w:szCs w:val="28"/>
        </w:rPr>
      </w:pPr>
    </w:p>
    <w:p w14:paraId="452DFDFE" w14:textId="77777777" w:rsidR="00CC43B1" w:rsidRDefault="00CC43B1" w:rsidP="00CC43B1">
      <w:pPr>
        <w:rPr>
          <w:rFonts w:ascii="Arial" w:hAnsi="Arial" w:cs="Arial"/>
          <w:b/>
          <w:sz w:val="28"/>
          <w:szCs w:val="28"/>
        </w:rPr>
      </w:pPr>
    </w:p>
    <w:p w14:paraId="0DC87D86" w14:textId="6A916D25" w:rsidR="00CC43B1" w:rsidRPr="00D320A4" w:rsidRDefault="00CC43B1" w:rsidP="00CC43B1">
      <w:pPr>
        <w:rPr>
          <w:rFonts w:ascii="Arial" w:hAnsi="Arial" w:cs="Arial"/>
          <w:sz w:val="28"/>
          <w:szCs w:val="28"/>
        </w:rPr>
      </w:pPr>
      <w:r w:rsidRPr="00D320A4">
        <w:rPr>
          <w:rFonts w:ascii="Arial" w:hAnsi="Arial" w:cs="Arial"/>
          <w:b/>
          <w:sz w:val="28"/>
          <w:szCs w:val="28"/>
        </w:rPr>
        <w:t>Page 8</w:t>
      </w:r>
      <w:r w:rsidR="008D53EC">
        <w:rPr>
          <w:rFonts w:ascii="Arial" w:hAnsi="Arial" w:cs="Arial"/>
          <w:b/>
          <w:sz w:val="28"/>
          <w:szCs w:val="28"/>
        </w:rPr>
        <w:t xml:space="preserve">. </w:t>
      </w:r>
      <w:r w:rsidRPr="00D320A4">
        <w:rPr>
          <w:rFonts w:ascii="Arial" w:hAnsi="Arial" w:cs="Arial"/>
          <w:b/>
          <w:sz w:val="28"/>
          <w:szCs w:val="28"/>
        </w:rPr>
        <w:t xml:space="preserve"> </w:t>
      </w:r>
      <w:r w:rsidRPr="00D320A4">
        <w:rPr>
          <w:rFonts w:ascii="Arial" w:hAnsi="Arial" w:cs="Arial"/>
          <w:b/>
          <w:bCs/>
          <w:sz w:val="28"/>
          <w:szCs w:val="28"/>
        </w:rPr>
        <w:t>Archival Displays</w:t>
      </w:r>
    </w:p>
    <w:p w14:paraId="5F843520" w14:textId="26C576F3" w:rsidR="00CC43B1" w:rsidRDefault="00CC43B1" w:rsidP="00CC43B1">
      <w:pPr>
        <w:jc w:val="both"/>
        <w:rPr>
          <w:rFonts w:ascii="Arial" w:hAnsi="Arial" w:cs="Arial"/>
          <w:b/>
          <w:sz w:val="28"/>
          <w:szCs w:val="28"/>
        </w:rPr>
      </w:pPr>
    </w:p>
    <w:p w14:paraId="00710E7D" w14:textId="0C458C75" w:rsidR="00CC43B1" w:rsidRDefault="00CC43B1" w:rsidP="00CC43B1">
      <w:pPr>
        <w:jc w:val="both"/>
        <w:rPr>
          <w:rFonts w:ascii="Arial" w:hAnsi="Arial" w:cs="Arial"/>
          <w:b/>
          <w:sz w:val="28"/>
          <w:szCs w:val="28"/>
        </w:rPr>
      </w:pPr>
    </w:p>
    <w:p w14:paraId="632A1D13" w14:textId="61AA4C90" w:rsidR="00CC43B1" w:rsidRDefault="00CC43B1" w:rsidP="00CC43B1">
      <w:pPr>
        <w:jc w:val="both"/>
        <w:rPr>
          <w:rFonts w:ascii="Arial" w:hAnsi="Arial" w:cs="Arial"/>
          <w:b/>
          <w:sz w:val="28"/>
          <w:szCs w:val="28"/>
        </w:rPr>
      </w:pPr>
    </w:p>
    <w:p w14:paraId="5D480C9F" w14:textId="30192793" w:rsidR="00CC43B1" w:rsidRDefault="00CC43B1" w:rsidP="00CC43B1">
      <w:pPr>
        <w:jc w:val="both"/>
        <w:rPr>
          <w:rFonts w:ascii="Arial" w:hAnsi="Arial" w:cs="Arial"/>
          <w:b/>
          <w:sz w:val="28"/>
          <w:szCs w:val="28"/>
        </w:rPr>
      </w:pPr>
    </w:p>
    <w:p w14:paraId="500FF6E3" w14:textId="0F7F3D0E" w:rsidR="00CC43B1" w:rsidRDefault="00CC43B1" w:rsidP="00CC43B1">
      <w:pPr>
        <w:jc w:val="both"/>
        <w:rPr>
          <w:rFonts w:ascii="Arial" w:hAnsi="Arial" w:cs="Arial"/>
          <w:b/>
          <w:sz w:val="28"/>
          <w:szCs w:val="28"/>
        </w:rPr>
      </w:pPr>
    </w:p>
    <w:p w14:paraId="1F560CB8" w14:textId="43329F06" w:rsidR="00CC43B1" w:rsidRDefault="00CC43B1" w:rsidP="00CC43B1">
      <w:pPr>
        <w:jc w:val="both"/>
        <w:rPr>
          <w:rFonts w:ascii="Arial" w:hAnsi="Arial" w:cs="Arial"/>
          <w:b/>
          <w:sz w:val="28"/>
          <w:szCs w:val="28"/>
        </w:rPr>
      </w:pPr>
    </w:p>
    <w:p w14:paraId="080B7B28" w14:textId="3B805611" w:rsidR="00CC43B1" w:rsidRDefault="00CC43B1" w:rsidP="00CC43B1">
      <w:pPr>
        <w:jc w:val="both"/>
        <w:rPr>
          <w:rFonts w:ascii="Arial" w:hAnsi="Arial" w:cs="Arial"/>
          <w:b/>
          <w:sz w:val="28"/>
          <w:szCs w:val="28"/>
        </w:rPr>
      </w:pPr>
    </w:p>
    <w:p w14:paraId="4572AE48" w14:textId="5B94CD68" w:rsidR="00CC43B1" w:rsidRDefault="00CC43B1" w:rsidP="00CC43B1">
      <w:pPr>
        <w:jc w:val="both"/>
        <w:rPr>
          <w:rFonts w:ascii="Arial" w:hAnsi="Arial" w:cs="Arial"/>
          <w:b/>
          <w:sz w:val="28"/>
          <w:szCs w:val="28"/>
        </w:rPr>
      </w:pPr>
    </w:p>
    <w:p w14:paraId="7698F308" w14:textId="64B07B75" w:rsidR="00CC43B1" w:rsidRDefault="00CC43B1" w:rsidP="00CC43B1">
      <w:pPr>
        <w:jc w:val="both"/>
        <w:rPr>
          <w:rFonts w:ascii="Arial" w:hAnsi="Arial" w:cs="Arial"/>
          <w:b/>
          <w:sz w:val="28"/>
          <w:szCs w:val="28"/>
        </w:rPr>
      </w:pPr>
    </w:p>
    <w:p w14:paraId="617D1397" w14:textId="16656AC4" w:rsidR="00CC43B1" w:rsidRDefault="00CC43B1" w:rsidP="00CC43B1">
      <w:pPr>
        <w:jc w:val="both"/>
        <w:rPr>
          <w:rFonts w:ascii="Arial" w:hAnsi="Arial" w:cs="Arial"/>
          <w:b/>
          <w:sz w:val="28"/>
          <w:szCs w:val="28"/>
        </w:rPr>
      </w:pPr>
    </w:p>
    <w:p w14:paraId="4BBD8BB0" w14:textId="41A4B867" w:rsidR="00CC43B1" w:rsidRDefault="00CC43B1" w:rsidP="00CC43B1">
      <w:pPr>
        <w:jc w:val="both"/>
        <w:rPr>
          <w:rFonts w:ascii="Arial" w:hAnsi="Arial" w:cs="Arial"/>
          <w:b/>
          <w:sz w:val="28"/>
          <w:szCs w:val="28"/>
        </w:rPr>
      </w:pPr>
    </w:p>
    <w:p w14:paraId="67431C9C" w14:textId="14AD7AAB" w:rsidR="00CC43B1" w:rsidRDefault="00CC43B1" w:rsidP="00CC43B1">
      <w:pPr>
        <w:jc w:val="both"/>
        <w:rPr>
          <w:rFonts w:ascii="Arial" w:hAnsi="Arial" w:cs="Arial"/>
          <w:b/>
          <w:sz w:val="28"/>
          <w:szCs w:val="28"/>
        </w:rPr>
      </w:pPr>
    </w:p>
    <w:p w14:paraId="5E47BE79" w14:textId="01630552" w:rsidR="00CC43B1" w:rsidRDefault="00CC43B1" w:rsidP="00CC43B1">
      <w:pPr>
        <w:jc w:val="both"/>
        <w:rPr>
          <w:rFonts w:ascii="Arial" w:hAnsi="Arial" w:cs="Arial"/>
          <w:b/>
          <w:sz w:val="28"/>
          <w:szCs w:val="28"/>
        </w:rPr>
      </w:pPr>
    </w:p>
    <w:p w14:paraId="4ECFDAB4" w14:textId="170602E9" w:rsidR="00CC43B1" w:rsidRDefault="00CC43B1" w:rsidP="00CC43B1">
      <w:pPr>
        <w:jc w:val="both"/>
        <w:rPr>
          <w:rFonts w:ascii="Arial" w:hAnsi="Arial" w:cs="Arial"/>
          <w:b/>
          <w:sz w:val="28"/>
          <w:szCs w:val="28"/>
        </w:rPr>
      </w:pPr>
    </w:p>
    <w:p w14:paraId="5CAA6994" w14:textId="10A130CE" w:rsidR="00CC43B1" w:rsidRDefault="00CC43B1" w:rsidP="00CC43B1">
      <w:pPr>
        <w:jc w:val="both"/>
        <w:rPr>
          <w:rFonts w:ascii="Arial" w:hAnsi="Arial" w:cs="Arial"/>
          <w:b/>
          <w:sz w:val="28"/>
          <w:szCs w:val="28"/>
        </w:rPr>
      </w:pPr>
    </w:p>
    <w:p w14:paraId="362F56A0" w14:textId="77777777" w:rsidR="002D427D" w:rsidRDefault="002D427D" w:rsidP="00D56C89">
      <w:pPr>
        <w:widowControl w:val="0"/>
        <w:tabs>
          <w:tab w:val="left" w:pos="1989"/>
          <w:tab w:val="left" w:pos="4019"/>
        </w:tabs>
        <w:autoSpaceDE w:val="0"/>
        <w:autoSpaceDN w:val="0"/>
        <w:adjustRightInd w:val="0"/>
        <w:jc w:val="center"/>
        <w:rPr>
          <w:rFonts w:ascii="Arial" w:hAnsi="Arial" w:cs="Arial"/>
          <w:b/>
          <w:sz w:val="28"/>
          <w:szCs w:val="28"/>
        </w:rPr>
      </w:pPr>
      <w:bookmarkStart w:id="1" w:name="_Hlk120288713"/>
      <w:bookmarkStart w:id="2" w:name="_Hlk114508184"/>
    </w:p>
    <w:p w14:paraId="4D68B2E2" w14:textId="044DC29B" w:rsidR="001C0FD8" w:rsidRPr="00E40311" w:rsidRDefault="001C0FD8" w:rsidP="00D56C89">
      <w:pPr>
        <w:widowControl w:val="0"/>
        <w:tabs>
          <w:tab w:val="left" w:pos="1989"/>
          <w:tab w:val="left" w:pos="4019"/>
        </w:tabs>
        <w:autoSpaceDE w:val="0"/>
        <w:autoSpaceDN w:val="0"/>
        <w:adjustRightInd w:val="0"/>
        <w:jc w:val="center"/>
        <w:rPr>
          <w:rFonts w:ascii="Arial" w:hAnsi="Arial" w:cs="Arial"/>
          <w:b/>
          <w:bCs/>
          <w:sz w:val="28"/>
          <w:szCs w:val="28"/>
        </w:rPr>
      </w:pPr>
      <w:r w:rsidRPr="00E40311">
        <w:rPr>
          <w:rFonts w:ascii="Arial" w:hAnsi="Arial" w:cs="Arial"/>
          <w:b/>
          <w:bCs/>
          <w:sz w:val="28"/>
          <w:szCs w:val="28"/>
          <w:lang w:val="en-US"/>
        </w:rPr>
        <w:t>AA (GB) Archives Policy Statement 2022</w:t>
      </w:r>
    </w:p>
    <w:p w14:paraId="44A37054" w14:textId="77777777" w:rsidR="001C0FD8" w:rsidRPr="00E40311" w:rsidRDefault="001C0FD8" w:rsidP="001C0FD8">
      <w:pPr>
        <w:widowControl w:val="0"/>
        <w:tabs>
          <w:tab w:val="left" w:pos="1989"/>
          <w:tab w:val="left" w:pos="4019"/>
        </w:tabs>
        <w:autoSpaceDE w:val="0"/>
        <w:autoSpaceDN w:val="0"/>
        <w:adjustRightInd w:val="0"/>
        <w:rPr>
          <w:rFonts w:ascii="Arial" w:hAnsi="Arial" w:cs="Arial"/>
          <w:b/>
          <w:bCs/>
          <w:sz w:val="46"/>
          <w:szCs w:val="46"/>
          <w:lang w:val="en-US"/>
        </w:rPr>
      </w:pPr>
    </w:p>
    <w:p w14:paraId="4D191364" w14:textId="571BD159" w:rsidR="001C0FD8" w:rsidRPr="00E40311" w:rsidRDefault="008D53EC" w:rsidP="008D53EC">
      <w:pPr>
        <w:widowControl w:val="0"/>
        <w:tabs>
          <w:tab w:val="left" w:pos="1989"/>
          <w:tab w:val="left" w:pos="4019"/>
        </w:tabs>
        <w:autoSpaceDE w:val="0"/>
        <w:autoSpaceDN w:val="0"/>
        <w:adjustRightInd w:val="0"/>
        <w:jc w:val="both"/>
        <w:rPr>
          <w:rFonts w:ascii="Arial" w:hAnsi="Arial" w:cs="Arial"/>
          <w:sz w:val="24"/>
          <w:szCs w:val="24"/>
          <w:lang w:val="en-US"/>
        </w:rPr>
      </w:pPr>
      <w:r>
        <w:rPr>
          <w:rFonts w:ascii="Arial" w:hAnsi="Arial" w:cs="Arial"/>
          <w:sz w:val="24"/>
          <w:szCs w:val="24"/>
          <w:lang w:val="en-US"/>
        </w:rPr>
        <w:t>‘</w:t>
      </w:r>
      <w:r w:rsidR="001C0FD8" w:rsidRPr="00E40311">
        <w:rPr>
          <w:rFonts w:ascii="Arial" w:hAnsi="Arial" w:cs="Arial"/>
          <w:sz w:val="24"/>
          <w:szCs w:val="24"/>
          <w:lang w:val="en-US"/>
        </w:rPr>
        <w:t>Where any civilization, or society, declines one condition is present, they forget where they came from</w:t>
      </w:r>
      <w:r>
        <w:rPr>
          <w:rFonts w:ascii="Arial" w:hAnsi="Arial" w:cs="Arial"/>
          <w:sz w:val="24"/>
          <w:szCs w:val="24"/>
          <w:lang w:val="en-US"/>
        </w:rPr>
        <w:t>.’</w:t>
      </w:r>
    </w:p>
    <w:p w14:paraId="5609CB1A" w14:textId="77777777" w:rsidR="001C0FD8" w:rsidRPr="00E40311" w:rsidRDefault="001C0FD8" w:rsidP="008D53EC">
      <w:pPr>
        <w:widowControl w:val="0"/>
        <w:tabs>
          <w:tab w:val="left" w:pos="1989"/>
          <w:tab w:val="left" w:pos="4019"/>
        </w:tabs>
        <w:autoSpaceDE w:val="0"/>
        <w:autoSpaceDN w:val="0"/>
        <w:adjustRightInd w:val="0"/>
        <w:jc w:val="both"/>
        <w:rPr>
          <w:rFonts w:ascii="Arial" w:hAnsi="Arial" w:cs="Arial"/>
          <w:sz w:val="24"/>
          <w:szCs w:val="24"/>
          <w:lang w:val="en-US"/>
        </w:rPr>
      </w:pPr>
    </w:p>
    <w:p w14:paraId="50C1943D" w14:textId="04BFF62C" w:rsidR="001C0FD8" w:rsidRPr="00E40311" w:rsidRDefault="001C0FD8" w:rsidP="008D53EC">
      <w:pPr>
        <w:widowControl w:val="0"/>
        <w:tabs>
          <w:tab w:val="left" w:pos="204"/>
        </w:tabs>
        <w:autoSpaceDE w:val="0"/>
        <w:autoSpaceDN w:val="0"/>
        <w:adjustRightInd w:val="0"/>
        <w:spacing w:line="300" w:lineRule="exact"/>
        <w:jc w:val="both"/>
        <w:rPr>
          <w:rFonts w:ascii="Arial" w:hAnsi="Arial" w:cs="Arial"/>
          <w:sz w:val="24"/>
          <w:szCs w:val="24"/>
          <w:lang w:val="en-US"/>
        </w:rPr>
      </w:pPr>
      <w:r w:rsidRPr="00E40311">
        <w:rPr>
          <w:rFonts w:ascii="Arial" w:hAnsi="Arial" w:cs="Arial"/>
          <w:sz w:val="24"/>
          <w:szCs w:val="24"/>
          <w:lang w:val="en-US"/>
        </w:rPr>
        <w:t xml:space="preserve">These words represent one good reason why the GSB (and Conference) re-affirm their commitment and support for archival activity as a vital and integral part of the healthy life and growth of the Fellowship in this country. Just as each of us feels that it </w:t>
      </w:r>
      <w:r w:rsidR="008D53EC">
        <w:rPr>
          <w:rFonts w:ascii="Arial" w:hAnsi="Arial" w:cs="Arial"/>
          <w:sz w:val="24"/>
          <w:szCs w:val="24"/>
          <w:lang w:val="en-US"/>
        </w:rPr>
        <w:t xml:space="preserve">is </w:t>
      </w:r>
      <w:r w:rsidRPr="00E40311">
        <w:rPr>
          <w:rFonts w:ascii="Arial" w:hAnsi="Arial" w:cs="Arial"/>
          <w:sz w:val="24"/>
          <w:szCs w:val="24"/>
          <w:lang w:val="en-US"/>
        </w:rPr>
        <w:t>essential to recall and appreciate where we came from, and how we got here, so it is with the Fellowship as a whole.</w:t>
      </w:r>
    </w:p>
    <w:p w14:paraId="2D60C24D" w14:textId="77777777" w:rsidR="001C0FD8" w:rsidRPr="00E40311" w:rsidRDefault="001C0FD8" w:rsidP="008D53EC">
      <w:pPr>
        <w:widowControl w:val="0"/>
        <w:tabs>
          <w:tab w:val="left" w:pos="204"/>
        </w:tabs>
        <w:autoSpaceDE w:val="0"/>
        <w:autoSpaceDN w:val="0"/>
        <w:adjustRightInd w:val="0"/>
        <w:jc w:val="both"/>
        <w:rPr>
          <w:rFonts w:ascii="Arial" w:hAnsi="Arial" w:cs="Arial"/>
          <w:sz w:val="24"/>
          <w:szCs w:val="24"/>
          <w:lang w:val="en-US"/>
        </w:rPr>
      </w:pPr>
    </w:p>
    <w:p w14:paraId="740ACB27" w14:textId="57782E71" w:rsidR="001C0FD8" w:rsidRPr="00E40311" w:rsidRDefault="001C0FD8" w:rsidP="008D53EC">
      <w:pPr>
        <w:widowControl w:val="0"/>
        <w:tabs>
          <w:tab w:val="left" w:pos="204"/>
        </w:tabs>
        <w:autoSpaceDE w:val="0"/>
        <w:autoSpaceDN w:val="0"/>
        <w:adjustRightInd w:val="0"/>
        <w:spacing w:line="300" w:lineRule="exact"/>
        <w:jc w:val="both"/>
        <w:rPr>
          <w:rFonts w:ascii="Arial" w:hAnsi="Arial" w:cs="Arial"/>
          <w:sz w:val="24"/>
          <w:szCs w:val="24"/>
          <w:lang w:val="en-US"/>
        </w:rPr>
      </w:pPr>
      <w:r w:rsidRPr="00E40311">
        <w:rPr>
          <w:rFonts w:ascii="Arial" w:hAnsi="Arial" w:cs="Arial"/>
          <w:sz w:val="24"/>
          <w:szCs w:val="24"/>
          <w:lang w:val="en-US"/>
        </w:rPr>
        <w:t xml:space="preserve">The GSB </w:t>
      </w:r>
      <w:r w:rsidRPr="00E40311">
        <w:rPr>
          <w:rFonts w:ascii="Arial" w:hAnsi="Arial" w:cs="Arial"/>
          <w:sz w:val="24"/>
          <w:szCs w:val="24"/>
        </w:rPr>
        <w:t>recognises</w:t>
      </w:r>
      <w:r w:rsidRPr="00E40311">
        <w:rPr>
          <w:rFonts w:ascii="Arial" w:hAnsi="Arial" w:cs="Arial"/>
          <w:sz w:val="24"/>
          <w:szCs w:val="24"/>
          <w:lang w:val="en-US"/>
        </w:rPr>
        <w:t xml:space="preserve"> the urgent need for accurate records to be rescued, retained, catalogued</w:t>
      </w:r>
      <w:r w:rsidR="008D53EC">
        <w:rPr>
          <w:rFonts w:ascii="Arial" w:hAnsi="Arial" w:cs="Arial"/>
          <w:sz w:val="24"/>
          <w:szCs w:val="24"/>
          <w:lang w:val="en-US"/>
        </w:rPr>
        <w:t>,</w:t>
      </w:r>
      <w:r w:rsidRPr="00E40311">
        <w:rPr>
          <w:rFonts w:ascii="Arial" w:hAnsi="Arial" w:cs="Arial"/>
          <w:sz w:val="24"/>
          <w:szCs w:val="24"/>
          <w:lang w:val="en-US"/>
        </w:rPr>
        <w:t xml:space="preserve"> and used in a manner which will serve to dispel some myth</w:t>
      </w:r>
      <w:r w:rsidR="008D53EC">
        <w:rPr>
          <w:rFonts w:ascii="Arial" w:hAnsi="Arial" w:cs="Arial"/>
          <w:sz w:val="24"/>
          <w:szCs w:val="24"/>
          <w:lang w:val="en-US"/>
        </w:rPr>
        <w:t>s</w:t>
      </w:r>
      <w:r w:rsidRPr="00E40311">
        <w:rPr>
          <w:rFonts w:ascii="Arial" w:hAnsi="Arial" w:cs="Arial"/>
          <w:sz w:val="24"/>
          <w:szCs w:val="24"/>
          <w:lang w:val="en-US"/>
        </w:rPr>
        <w:t xml:space="preserve"> which swirl </w:t>
      </w:r>
      <w:proofErr w:type="spellStart"/>
      <w:r w:rsidRPr="00E40311">
        <w:rPr>
          <w:rFonts w:ascii="Arial" w:hAnsi="Arial" w:cs="Arial"/>
          <w:sz w:val="24"/>
          <w:szCs w:val="24"/>
          <w:lang w:val="en-US"/>
        </w:rPr>
        <w:t>distortingly</w:t>
      </w:r>
      <w:proofErr w:type="spellEnd"/>
      <w:r w:rsidRPr="00E40311">
        <w:rPr>
          <w:rFonts w:ascii="Arial" w:hAnsi="Arial" w:cs="Arial"/>
          <w:sz w:val="24"/>
          <w:szCs w:val="24"/>
          <w:lang w:val="en-US"/>
        </w:rPr>
        <w:t xml:space="preserve"> around our past, thus allowing us to obtain a truer perspective </w:t>
      </w:r>
      <w:r w:rsidR="008D53EC">
        <w:rPr>
          <w:rFonts w:ascii="Arial" w:hAnsi="Arial" w:cs="Arial"/>
          <w:sz w:val="24"/>
          <w:szCs w:val="24"/>
          <w:lang w:val="en-US"/>
        </w:rPr>
        <w:t xml:space="preserve">and </w:t>
      </w:r>
      <w:r w:rsidRPr="00E40311">
        <w:rPr>
          <w:rFonts w:ascii="Arial" w:hAnsi="Arial" w:cs="Arial"/>
          <w:sz w:val="24"/>
          <w:szCs w:val="24"/>
          <w:lang w:val="en-US"/>
        </w:rPr>
        <w:t>reveal to us our real heritage, so that our future may be ensured.</w:t>
      </w:r>
    </w:p>
    <w:p w14:paraId="5D20866F" w14:textId="77777777" w:rsidR="001C0FD8" w:rsidRPr="00E40311" w:rsidRDefault="001C0FD8" w:rsidP="001C0FD8">
      <w:pPr>
        <w:widowControl w:val="0"/>
        <w:tabs>
          <w:tab w:val="left" w:pos="204"/>
        </w:tabs>
        <w:autoSpaceDE w:val="0"/>
        <w:autoSpaceDN w:val="0"/>
        <w:adjustRightInd w:val="0"/>
        <w:spacing w:line="300" w:lineRule="exact"/>
        <w:rPr>
          <w:rFonts w:ascii="Arial" w:hAnsi="Arial" w:cs="Arial"/>
          <w:sz w:val="24"/>
          <w:szCs w:val="24"/>
          <w:lang w:val="en-US"/>
        </w:rPr>
      </w:pPr>
    </w:p>
    <w:p w14:paraId="43D2467C" w14:textId="7B4544CD" w:rsidR="001C0FD8" w:rsidRDefault="001C0FD8" w:rsidP="001C0FD8">
      <w:pPr>
        <w:jc w:val="both"/>
        <w:rPr>
          <w:rFonts w:ascii="Arial" w:hAnsi="Arial" w:cs="Arial"/>
          <w:b/>
          <w:sz w:val="24"/>
          <w:szCs w:val="24"/>
        </w:rPr>
      </w:pPr>
      <w:r w:rsidRPr="00E40311">
        <w:rPr>
          <w:rFonts w:ascii="Arial" w:hAnsi="Arial" w:cs="Arial"/>
          <w:b/>
          <w:sz w:val="24"/>
          <w:szCs w:val="24"/>
        </w:rPr>
        <w:t xml:space="preserve">The above statement is accepted by the GSB as the </w:t>
      </w:r>
      <w:bookmarkStart w:id="3" w:name="_Hlk120293087"/>
      <w:r w:rsidRPr="00E40311">
        <w:rPr>
          <w:rFonts w:ascii="Arial" w:hAnsi="Arial" w:cs="Arial"/>
          <w:b/>
          <w:sz w:val="24"/>
          <w:szCs w:val="24"/>
        </w:rPr>
        <w:t>terms of reference for the Archives Sub Committee</w:t>
      </w:r>
      <w:bookmarkEnd w:id="3"/>
      <w:r w:rsidRPr="00E40311">
        <w:rPr>
          <w:rFonts w:ascii="Arial" w:hAnsi="Arial" w:cs="Arial"/>
          <w:b/>
          <w:sz w:val="24"/>
          <w:szCs w:val="24"/>
        </w:rPr>
        <w:t>.</w:t>
      </w:r>
    </w:p>
    <w:p w14:paraId="2B6D5A52" w14:textId="389A7E84" w:rsidR="00FF66B1" w:rsidRDefault="00FF66B1" w:rsidP="001C0FD8">
      <w:pPr>
        <w:jc w:val="both"/>
        <w:rPr>
          <w:rFonts w:ascii="Arial" w:hAnsi="Arial" w:cs="Arial"/>
          <w:b/>
          <w:sz w:val="24"/>
          <w:szCs w:val="24"/>
        </w:rPr>
      </w:pPr>
    </w:p>
    <w:p w14:paraId="19F46326" w14:textId="77777777" w:rsidR="008D53EC" w:rsidRPr="00E40311" w:rsidRDefault="008D53EC" w:rsidP="001C0FD8">
      <w:pPr>
        <w:jc w:val="both"/>
        <w:rPr>
          <w:rFonts w:ascii="Arial" w:hAnsi="Arial" w:cs="Arial"/>
          <w:b/>
          <w:sz w:val="24"/>
          <w:szCs w:val="24"/>
        </w:rPr>
      </w:pPr>
    </w:p>
    <w:p w14:paraId="33CEA4C4" w14:textId="1993CAA6" w:rsidR="001C0FD8" w:rsidRPr="00E40311" w:rsidRDefault="001C0FD8" w:rsidP="001C0FD8">
      <w:pPr>
        <w:jc w:val="both"/>
        <w:rPr>
          <w:rFonts w:ascii="Arial" w:hAnsi="Arial" w:cs="Arial"/>
          <w:b/>
          <w:sz w:val="24"/>
          <w:szCs w:val="24"/>
        </w:rPr>
      </w:pPr>
    </w:p>
    <w:p w14:paraId="277AAE69" w14:textId="77777777" w:rsidR="001C0FD8" w:rsidRPr="00E40311" w:rsidRDefault="001C0FD8" w:rsidP="00D56C89">
      <w:pPr>
        <w:jc w:val="center"/>
        <w:rPr>
          <w:rFonts w:ascii="Arial" w:hAnsi="Arial" w:cs="Arial"/>
          <w:b/>
          <w:bCs/>
          <w:sz w:val="28"/>
          <w:szCs w:val="28"/>
        </w:rPr>
      </w:pPr>
      <w:r w:rsidRPr="00E40311">
        <w:rPr>
          <w:rFonts w:ascii="Arial" w:hAnsi="Arial" w:cs="Arial"/>
          <w:b/>
          <w:bCs/>
          <w:sz w:val="28"/>
          <w:szCs w:val="28"/>
        </w:rPr>
        <w:t>THE ALCOHOLICS ANONYMOUS GREAT BRITAIN ARCHIVE</w:t>
      </w:r>
    </w:p>
    <w:p w14:paraId="2881BCDA" w14:textId="77777777" w:rsidR="001C0FD8" w:rsidRPr="00E40311" w:rsidRDefault="001C0FD8" w:rsidP="001C0FD8">
      <w:pPr>
        <w:jc w:val="center"/>
        <w:rPr>
          <w:rFonts w:ascii="Arial" w:hAnsi="Arial" w:cs="Arial"/>
          <w:b/>
          <w:bCs/>
          <w:sz w:val="24"/>
          <w:szCs w:val="24"/>
        </w:rPr>
      </w:pPr>
    </w:p>
    <w:p w14:paraId="4DF44AE5" w14:textId="2068B283" w:rsidR="001C0FD8" w:rsidRPr="00E40311" w:rsidRDefault="001C0FD8" w:rsidP="001C0FD8">
      <w:pPr>
        <w:jc w:val="both"/>
        <w:rPr>
          <w:rFonts w:ascii="Arial" w:hAnsi="Arial" w:cs="Arial"/>
          <w:sz w:val="24"/>
          <w:szCs w:val="24"/>
        </w:rPr>
      </w:pPr>
      <w:r w:rsidRPr="00E40311">
        <w:rPr>
          <w:rFonts w:ascii="Arial" w:hAnsi="Arial" w:cs="Arial"/>
          <w:sz w:val="24"/>
          <w:szCs w:val="24"/>
        </w:rPr>
        <w:t>The Alcoholics Anonymous Great Britain Archive spans the history of the Fellowship in Britain, dating back to the first contact with America in the 1940s through to the present day.</w:t>
      </w:r>
      <w:r w:rsidR="00594CA5" w:rsidRPr="00E40311">
        <w:rPr>
          <w:rFonts w:ascii="Arial" w:hAnsi="Arial" w:cs="Arial"/>
          <w:sz w:val="24"/>
          <w:szCs w:val="24"/>
        </w:rPr>
        <w:t xml:space="preserve"> </w:t>
      </w:r>
      <w:r w:rsidRPr="00E40311">
        <w:rPr>
          <w:rFonts w:ascii="Arial" w:hAnsi="Arial" w:cs="Arial"/>
          <w:sz w:val="24"/>
          <w:szCs w:val="24"/>
        </w:rPr>
        <w:t xml:space="preserve">In 2018, Alcoholics Anonymous Great Britain in partnership with the Borthwick Institute for Archives began a three-year project to catalogue and preserve its </w:t>
      </w:r>
      <w:r w:rsidR="00594CA5" w:rsidRPr="00E40311">
        <w:rPr>
          <w:rFonts w:ascii="Arial" w:hAnsi="Arial" w:cs="Arial"/>
          <w:sz w:val="24"/>
          <w:szCs w:val="24"/>
        </w:rPr>
        <w:t>archive.</w:t>
      </w:r>
      <w:r w:rsidRPr="00E40311">
        <w:rPr>
          <w:rFonts w:ascii="Arial" w:hAnsi="Arial" w:cs="Arial"/>
          <w:sz w:val="24"/>
          <w:szCs w:val="24"/>
        </w:rPr>
        <w:t xml:space="preserve"> </w:t>
      </w:r>
    </w:p>
    <w:p w14:paraId="1100583E" w14:textId="77777777" w:rsidR="00D56C89" w:rsidRDefault="00D56C89" w:rsidP="001C0FD8">
      <w:pPr>
        <w:rPr>
          <w:rFonts w:ascii="Arial" w:hAnsi="Arial" w:cs="Arial"/>
          <w:sz w:val="24"/>
          <w:szCs w:val="24"/>
        </w:rPr>
      </w:pPr>
    </w:p>
    <w:p w14:paraId="5A2A3A9C" w14:textId="70B2A8BD" w:rsidR="001C0FD8" w:rsidRPr="00E40311" w:rsidRDefault="001C0FD8" w:rsidP="001C0FD8">
      <w:pPr>
        <w:rPr>
          <w:rFonts w:ascii="Arial" w:hAnsi="Arial" w:cs="Arial"/>
          <w:b/>
          <w:bCs/>
          <w:iCs/>
          <w:sz w:val="24"/>
          <w:szCs w:val="24"/>
        </w:rPr>
      </w:pPr>
      <w:r w:rsidRPr="00E40311">
        <w:rPr>
          <w:rFonts w:ascii="Arial" w:hAnsi="Arial" w:cs="Arial"/>
          <w:b/>
          <w:bCs/>
          <w:iCs/>
          <w:sz w:val="24"/>
          <w:szCs w:val="24"/>
        </w:rPr>
        <w:t>ACCESSING THE ARCHIVE</w:t>
      </w:r>
    </w:p>
    <w:p w14:paraId="21175AC0" w14:textId="77777777" w:rsidR="001C0FD8" w:rsidRPr="00E40311" w:rsidRDefault="001C0FD8" w:rsidP="001C0FD8">
      <w:pPr>
        <w:rPr>
          <w:rFonts w:ascii="Arial" w:hAnsi="Arial" w:cs="Arial"/>
          <w:sz w:val="24"/>
          <w:szCs w:val="24"/>
          <w:u w:val="single"/>
        </w:rPr>
      </w:pPr>
    </w:p>
    <w:p w14:paraId="180136B1" w14:textId="4F8C706F" w:rsidR="001C0FD8" w:rsidRPr="00E40311" w:rsidRDefault="001C0FD8" w:rsidP="001C0FD8">
      <w:pPr>
        <w:jc w:val="both"/>
        <w:rPr>
          <w:rFonts w:ascii="Arial" w:hAnsi="Arial" w:cs="Arial"/>
          <w:sz w:val="24"/>
          <w:szCs w:val="24"/>
        </w:rPr>
      </w:pPr>
      <w:r w:rsidRPr="00E40311">
        <w:rPr>
          <w:rFonts w:ascii="Arial" w:hAnsi="Arial" w:cs="Arial"/>
          <w:sz w:val="24"/>
          <w:szCs w:val="24"/>
        </w:rPr>
        <w:t xml:space="preserve">The Alcoholics Anonymous Great Britain Archive is held at the </w:t>
      </w:r>
      <w:bookmarkStart w:id="4" w:name="_Hlk120304108"/>
      <w:r w:rsidRPr="00E40311">
        <w:rPr>
          <w:rFonts w:ascii="Arial" w:hAnsi="Arial" w:cs="Arial"/>
          <w:sz w:val="24"/>
          <w:szCs w:val="24"/>
        </w:rPr>
        <w:t xml:space="preserve">Borthwick Institute </w:t>
      </w:r>
      <w:bookmarkEnd w:id="4"/>
      <w:r w:rsidRPr="00E40311">
        <w:rPr>
          <w:rFonts w:ascii="Arial" w:hAnsi="Arial" w:cs="Arial"/>
          <w:sz w:val="24"/>
          <w:szCs w:val="24"/>
        </w:rPr>
        <w:t>for Archives at the University of York. The AA GB Archive is open for research to both members of the Fellowship and the general</w:t>
      </w:r>
      <w:r w:rsidR="00E00996">
        <w:rPr>
          <w:rFonts w:ascii="Arial" w:hAnsi="Arial" w:cs="Arial"/>
          <w:sz w:val="24"/>
          <w:szCs w:val="24"/>
        </w:rPr>
        <w:t xml:space="preserve"> </w:t>
      </w:r>
      <w:r w:rsidRPr="00E40311">
        <w:rPr>
          <w:rFonts w:ascii="Arial" w:hAnsi="Arial" w:cs="Arial"/>
          <w:sz w:val="24"/>
          <w:szCs w:val="24"/>
        </w:rPr>
        <w:t xml:space="preserve">public. The online archive catalogue can be accessed here: </w:t>
      </w:r>
      <w:hyperlink r:id="rId7">
        <w:r w:rsidRPr="00E40311">
          <w:rPr>
            <w:rFonts w:ascii="Arial" w:hAnsi="Arial" w:cs="Arial"/>
            <w:color w:val="1155CC"/>
            <w:sz w:val="24"/>
            <w:szCs w:val="24"/>
            <w:u w:val="single"/>
          </w:rPr>
          <w:t>https://borthcat.york.ac.uk/aa</w:t>
        </w:r>
      </w:hyperlink>
      <w:r w:rsidRPr="00E40311">
        <w:rPr>
          <w:rFonts w:ascii="Arial" w:hAnsi="Arial" w:cs="Arial"/>
          <w:sz w:val="24"/>
          <w:szCs w:val="24"/>
        </w:rPr>
        <w:t>. Information for booking an appointment to view the archive material can be found at the Borthwick’s webpage</w:t>
      </w:r>
      <w:r w:rsidR="008D53EC">
        <w:rPr>
          <w:rFonts w:ascii="Arial" w:hAnsi="Arial" w:cs="Arial"/>
          <w:sz w:val="24"/>
          <w:szCs w:val="24"/>
        </w:rPr>
        <w:t>,</w:t>
      </w:r>
      <w:r w:rsidRPr="00E40311">
        <w:rPr>
          <w:rFonts w:ascii="Arial" w:hAnsi="Arial" w:cs="Arial"/>
          <w:sz w:val="24"/>
          <w:szCs w:val="24"/>
        </w:rPr>
        <w:t xml:space="preserve"> here: </w:t>
      </w:r>
      <w:hyperlink r:id="rId8">
        <w:r w:rsidRPr="00E40311">
          <w:rPr>
            <w:rFonts w:ascii="Arial" w:hAnsi="Arial" w:cs="Arial"/>
            <w:color w:val="1155CC"/>
            <w:sz w:val="24"/>
            <w:szCs w:val="24"/>
            <w:u w:val="single"/>
          </w:rPr>
          <w:t>https://www.york.ac.uk/borthwick/</w:t>
        </w:r>
      </w:hyperlink>
      <w:r w:rsidRPr="00E40311">
        <w:rPr>
          <w:rFonts w:ascii="Arial" w:hAnsi="Arial" w:cs="Arial"/>
          <w:sz w:val="24"/>
          <w:szCs w:val="24"/>
        </w:rPr>
        <w:t xml:space="preserve"> </w:t>
      </w:r>
    </w:p>
    <w:p w14:paraId="11E91206" w14:textId="77777777" w:rsidR="00BF4306" w:rsidRPr="00E40311" w:rsidRDefault="00BF4306" w:rsidP="001C0FD8">
      <w:pPr>
        <w:jc w:val="both"/>
        <w:rPr>
          <w:rFonts w:ascii="Arial" w:hAnsi="Arial" w:cs="Arial"/>
          <w:sz w:val="24"/>
          <w:szCs w:val="24"/>
        </w:rPr>
      </w:pPr>
    </w:p>
    <w:p w14:paraId="65C79F71" w14:textId="03AA3550" w:rsidR="003B1841" w:rsidRPr="007C4AA0" w:rsidRDefault="00BF4306" w:rsidP="007C4AA0">
      <w:pPr>
        <w:rPr>
          <w:rFonts w:ascii="Arial" w:hAnsi="Arial" w:cs="Arial"/>
          <w:b/>
          <w:bCs/>
          <w:sz w:val="24"/>
          <w:szCs w:val="24"/>
        </w:rPr>
      </w:pPr>
      <w:bookmarkStart w:id="5" w:name="_Hlk120291590"/>
      <w:bookmarkStart w:id="6" w:name="_Hlk120288750"/>
      <w:bookmarkEnd w:id="1"/>
      <w:r w:rsidRPr="007C4AA0">
        <w:rPr>
          <w:rFonts w:ascii="Arial" w:hAnsi="Arial" w:cs="Arial"/>
          <w:b/>
          <w:bCs/>
          <w:sz w:val="24"/>
          <w:szCs w:val="24"/>
        </w:rPr>
        <w:t xml:space="preserve">AA GB’s </w:t>
      </w:r>
      <w:bookmarkEnd w:id="5"/>
      <w:r w:rsidRPr="007C4AA0">
        <w:rPr>
          <w:rFonts w:ascii="Arial" w:hAnsi="Arial" w:cs="Arial"/>
          <w:b/>
          <w:bCs/>
          <w:sz w:val="24"/>
          <w:szCs w:val="24"/>
        </w:rPr>
        <w:t>archive access polic</w:t>
      </w:r>
      <w:r w:rsidR="00B67A43" w:rsidRPr="007C4AA0">
        <w:rPr>
          <w:rFonts w:ascii="Arial" w:hAnsi="Arial" w:cs="Arial"/>
          <w:b/>
          <w:bCs/>
          <w:sz w:val="24"/>
          <w:szCs w:val="24"/>
        </w:rPr>
        <w:t>y</w:t>
      </w:r>
    </w:p>
    <w:p w14:paraId="54360DFF" w14:textId="77777777" w:rsidR="003B1841" w:rsidRPr="003B1841" w:rsidRDefault="003B1841" w:rsidP="004B36C9">
      <w:pPr>
        <w:ind w:left="720"/>
        <w:rPr>
          <w:rFonts w:ascii="Arial" w:hAnsi="Arial" w:cs="Arial"/>
          <w:bCs/>
          <w:color w:val="FF0000"/>
          <w:sz w:val="28"/>
          <w:szCs w:val="28"/>
        </w:rPr>
      </w:pPr>
    </w:p>
    <w:p w14:paraId="405BB74C" w14:textId="442E42DC" w:rsidR="00E30142" w:rsidRDefault="009B690F" w:rsidP="00715F7F">
      <w:pPr>
        <w:rPr>
          <w:rFonts w:ascii="Arial" w:hAnsi="Arial" w:cs="Arial"/>
          <w:sz w:val="24"/>
          <w:szCs w:val="24"/>
        </w:rPr>
      </w:pPr>
      <w:r w:rsidRPr="009B690F">
        <w:rPr>
          <w:rFonts w:ascii="Arial" w:hAnsi="Arial" w:cs="Arial"/>
          <w:sz w:val="24"/>
          <w:szCs w:val="24"/>
        </w:rPr>
        <w:t xml:space="preserve">The purpose, terms and conditions for access are outlined in AA GB’s archive access policy, which can be accessed here: </w:t>
      </w:r>
      <w:hyperlink r:id="rId9" w:history="1">
        <w:r w:rsidR="00A80756" w:rsidRPr="00746BE9">
          <w:rPr>
            <w:rStyle w:val="Hyperlink"/>
            <w:rFonts w:ascii="Arial" w:hAnsi="Arial" w:cs="Arial"/>
            <w:sz w:val="24"/>
            <w:szCs w:val="24"/>
          </w:rPr>
          <w:t>https://www.alcoholics-</w:t>
        </w:r>
        <w:r w:rsidR="00A80756" w:rsidRPr="00746BE9">
          <w:rPr>
            <w:rStyle w:val="Hyperlink"/>
            <w:rFonts w:ascii="Arial" w:hAnsi="Arial" w:cs="Arial"/>
            <w:sz w:val="24"/>
            <w:szCs w:val="24"/>
          </w:rPr>
          <w:lastRenderedPageBreak/>
          <w:t>anonymous.org.uk/download/1/Library/Documents/Archives/AA-Archives-Access-Policy-6-07-2023.docx</w:t>
        </w:r>
      </w:hyperlink>
    </w:p>
    <w:p w14:paraId="3C321FC9" w14:textId="77777777" w:rsidR="00A80756" w:rsidRDefault="00A80756" w:rsidP="009B690F">
      <w:pPr>
        <w:jc w:val="both"/>
        <w:rPr>
          <w:rFonts w:ascii="Arial" w:hAnsi="Arial" w:cs="Arial"/>
          <w:sz w:val="24"/>
          <w:szCs w:val="24"/>
        </w:rPr>
      </w:pPr>
    </w:p>
    <w:p w14:paraId="7CE8EEBF" w14:textId="2893E339" w:rsidR="00E30142" w:rsidRDefault="00E30142" w:rsidP="00217E6D">
      <w:pPr>
        <w:rPr>
          <w:rFonts w:ascii="Arial" w:hAnsi="Arial" w:cs="Arial"/>
          <w:color w:val="4472C4" w:themeColor="accent1"/>
          <w:sz w:val="24"/>
          <w:szCs w:val="24"/>
        </w:rPr>
      </w:pPr>
      <w:r w:rsidRPr="00E40311">
        <w:rPr>
          <w:rFonts w:ascii="Arial" w:hAnsi="Arial" w:cs="Arial"/>
          <w:sz w:val="24"/>
          <w:szCs w:val="24"/>
        </w:rPr>
        <w:t xml:space="preserve">Please note that given AA’s adherence to the Tradition of Anonymity, all users wishing to access the archive will be required to complete an </w:t>
      </w:r>
      <w:r w:rsidR="008D53EC">
        <w:rPr>
          <w:rFonts w:ascii="Arial" w:hAnsi="Arial" w:cs="Arial"/>
          <w:sz w:val="24"/>
          <w:szCs w:val="24"/>
        </w:rPr>
        <w:t>A</w:t>
      </w:r>
      <w:r w:rsidRPr="00E40311">
        <w:rPr>
          <w:rFonts w:ascii="Arial" w:hAnsi="Arial" w:cs="Arial"/>
          <w:sz w:val="24"/>
          <w:szCs w:val="24"/>
        </w:rPr>
        <w:t xml:space="preserve">ccess </w:t>
      </w:r>
      <w:r w:rsidR="008D53EC">
        <w:rPr>
          <w:rFonts w:ascii="Arial" w:hAnsi="Arial" w:cs="Arial"/>
          <w:sz w:val="24"/>
          <w:szCs w:val="24"/>
        </w:rPr>
        <w:t>P</w:t>
      </w:r>
      <w:r w:rsidRPr="00E40311">
        <w:rPr>
          <w:rFonts w:ascii="Arial" w:hAnsi="Arial" w:cs="Arial"/>
          <w:sz w:val="24"/>
          <w:szCs w:val="24"/>
        </w:rPr>
        <w:t xml:space="preserve">ermissions </w:t>
      </w:r>
      <w:r w:rsidR="008D53EC">
        <w:rPr>
          <w:rFonts w:ascii="Arial" w:hAnsi="Arial" w:cs="Arial"/>
          <w:sz w:val="24"/>
          <w:szCs w:val="24"/>
        </w:rPr>
        <w:t>F</w:t>
      </w:r>
      <w:r w:rsidRPr="00E40311">
        <w:rPr>
          <w:rFonts w:ascii="Arial" w:hAnsi="Arial" w:cs="Arial"/>
          <w:sz w:val="24"/>
          <w:szCs w:val="24"/>
        </w:rPr>
        <w:t xml:space="preserve">orm to be reviewed and approved by AA GB. </w:t>
      </w:r>
      <w:bookmarkStart w:id="7" w:name="_Hlk120294023"/>
      <w:r w:rsidRPr="00E40311">
        <w:rPr>
          <w:rFonts w:ascii="Arial" w:hAnsi="Arial" w:cs="Arial"/>
          <w:sz w:val="24"/>
          <w:szCs w:val="24"/>
        </w:rPr>
        <w:t xml:space="preserve">The form can be found here: </w:t>
      </w:r>
      <w:hyperlink r:id="rId10" w:history="1">
        <w:r w:rsidR="00E4148D" w:rsidRPr="00746BE9">
          <w:rPr>
            <w:rStyle w:val="Hyperlink"/>
            <w:rFonts w:ascii="Arial" w:hAnsi="Arial" w:cs="Arial"/>
            <w:sz w:val="24"/>
            <w:szCs w:val="24"/>
          </w:rPr>
          <w:t>https://www.alcoholics-anonymous.org.uk/download/1/Library/Documents/Archives/AA-Archives-Access-Policy-6-07-2023.docx</w:t>
        </w:r>
      </w:hyperlink>
    </w:p>
    <w:p w14:paraId="5E7D41AE" w14:textId="77777777" w:rsidR="00E4148D" w:rsidRPr="00CC3A3F" w:rsidRDefault="00E4148D" w:rsidP="00217E6D">
      <w:pPr>
        <w:rPr>
          <w:rFonts w:ascii="Arial" w:hAnsi="Arial" w:cs="Arial"/>
          <w:color w:val="4472C4" w:themeColor="accent1"/>
          <w:sz w:val="24"/>
          <w:szCs w:val="24"/>
          <w:highlight w:val="cyan"/>
        </w:rPr>
      </w:pPr>
    </w:p>
    <w:bookmarkEnd w:id="7"/>
    <w:p w14:paraId="7A739338" w14:textId="77777777" w:rsidR="00D56C89" w:rsidRDefault="00D56C89" w:rsidP="00C423F4">
      <w:pPr>
        <w:rPr>
          <w:rFonts w:ascii="Arial" w:hAnsi="Arial" w:cs="Arial"/>
          <w:sz w:val="24"/>
          <w:szCs w:val="24"/>
        </w:rPr>
      </w:pPr>
    </w:p>
    <w:p w14:paraId="1A05E922" w14:textId="42CC4FEC" w:rsidR="00C423F4" w:rsidRPr="00787A78" w:rsidRDefault="00C423F4" w:rsidP="00C423F4">
      <w:pPr>
        <w:rPr>
          <w:rFonts w:ascii="Arial" w:hAnsi="Arial" w:cs="Arial"/>
          <w:b/>
          <w:bCs/>
          <w:sz w:val="24"/>
          <w:szCs w:val="24"/>
        </w:rPr>
      </w:pPr>
      <w:r w:rsidRPr="00787A78">
        <w:rPr>
          <w:rFonts w:ascii="Arial" w:hAnsi="Arial" w:cs="Arial"/>
          <w:b/>
          <w:bCs/>
          <w:sz w:val="24"/>
          <w:szCs w:val="24"/>
        </w:rPr>
        <w:t xml:space="preserve">AA GB’s </w:t>
      </w:r>
      <w:r w:rsidR="00FC31E6" w:rsidRPr="00787A78">
        <w:rPr>
          <w:rFonts w:ascii="Arial" w:hAnsi="Arial" w:cs="Arial"/>
          <w:b/>
          <w:bCs/>
          <w:sz w:val="24"/>
          <w:szCs w:val="24"/>
        </w:rPr>
        <w:t xml:space="preserve">Archive </w:t>
      </w:r>
      <w:bookmarkStart w:id="8" w:name="_Hlk120369973"/>
      <w:r w:rsidR="00A333E8">
        <w:rPr>
          <w:rFonts w:ascii="Arial" w:hAnsi="Arial" w:cs="Arial"/>
          <w:b/>
          <w:bCs/>
          <w:sz w:val="24"/>
          <w:szCs w:val="24"/>
        </w:rPr>
        <w:t>D</w:t>
      </w:r>
      <w:r w:rsidR="00A333E8" w:rsidRPr="00A333E8">
        <w:rPr>
          <w:rFonts w:ascii="Arial" w:hAnsi="Arial" w:cs="Arial"/>
          <w:b/>
          <w:bCs/>
          <w:sz w:val="24"/>
          <w:szCs w:val="24"/>
        </w:rPr>
        <w:t>eclined</w:t>
      </w:r>
      <w:bookmarkEnd w:id="8"/>
      <w:r w:rsidR="00A333E8">
        <w:rPr>
          <w:rFonts w:ascii="Arial" w:hAnsi="Arial" w:cs="Arial"/>
          <w:b/>
          <w:bCs/>
          <w:sz w:val="24"/>
          <w:szCs w:val="24"/>
        </w:rPr>
        <w:t xml:space="preserve"> </w:t>
      </w:r>
      <w:r w:rsidR="00FC31E6" w:rsidRPr="00787A78">
        <w:rPr>
          <w:rFonts w:ascii="Arial" w:hAnsi="Arial" w:cs="Arial"/>
          <w:b/>
          <w:bCs/>
          <w:sz w:val="24"/>
          <w:szCs w:val="24"/>
        </w:rPr>
        <w:t>Access</w:t>
      </w:r>
      <w:r w:rsidR="008D53EC">
        <w:rPr>
          <w:rFonts w:ascii="Arial" w:hAnsi="Arial" w:cs="Arial"/>
          <w:b/>
          <w:bCs/>
          <w:sz w:val="24"/>
          <w:szCs w:val="24"/>
        </w:rPr>
        <w:t>:</w:t>
      </w:r>
      <w:r w:rsidR="00FC31E6" w:rsidRPr="00787A78">
        <w:rPr>
          <w:rFonts w:ascii="Arial" w:hAnsi="Arial" w:cs="Arial"/>
          <w:b/>
          <w:bCs/>
          <w:sz w:val="24"/>
          <w:szCs w:val="24"/>
        </w:rPr>
        <w:t xml:space="preserve"> </w:t>
      </w:r>
      <w:r w:rsidRPr="00787A78">
        <w:rPr>
          <w:rFonts w:ascii="Arial" w:hAnsi="Arial" w:cs="Arial"/>
          <w:b/>
          <w:bCs/>
          <w:sz w:val="24"/>
          <w:szCs w:val="24"/>
        </w:rPr>
        <w:t xml:space="preserve">Appeal Policy </w:t>
      </w:r>
    </w:p>
    <w:p w14:paraId="487D1AB9" w14:textId="02770C2B" w:rsidR="00FC31E6" w:rsidRPr="00787A78" w:rsidRDefault="00FC31E6" w:rsidP="00C423F4">
      <w:pPr>
        <w:rPr>
          <w:rFonts w:ascii="Arial" w:hAnsi="Arial" w:cs="Arial"/>
          <w:b/>
          <w:bCs/>
          <w:sz w:val="24"/>
          <w:szCs w:val="24"/>
        </w:rPr>
      </w:pPr>
    </w:p>
    <w:p w14:paraId="52A32A76" w14:textId="1DECBC6E" w:rsidR="00FC31E6" w:rsidRDefault="00FC31E6" w:rsidP="004E4379">
      <w:pPr>
        <w:rPr>
          <w:rFonts w:ascii="Arial" w:hAnsi="Arial" w:cs="Arial"/>
          <w:sz w:val="24"/>
          <w:szCs w:val="24"/>
        </w:rPr>
      </w:pPr>
      <w:r w:rsidRPr="00787A78">
        <w:rPr>
          <w:rFonts w:ascii="Arial" w:hAnsi="Arial" w:cs="Arial"/>
          <w:sz w:val="24"/>
          <w:szCs w:val="24"/>
        </w:rPr>
        <w:t>The access appeal policy can be found here:</w:t>
      </w:r>
      <w:r w:rsidR="004E4379">
        <w:rPr>
          <w:rFonts w:ascii="Arial" w:hAnsi="Arial" w:cs="Arial"/>
          <w:sz w:val="24"/>
          <w:szCs w:val="24"/>
        </w:rPr>
        <w:t xml:space="preserve"> </w:t>
      </w:r>
      <w:hyperlink r:id="rId11" w:history="1">
        <w:r w:rsidR="00E4148D" w:rsidRPr="00746BE9">
          <w:rPr>
            <w:rStyle w:val="Hyperlink"/>
            <w:rFonts w:ascii="Arial" w:hAnsi="Arial" w:cs="Arial"/>
            <w:sz w:val="24"/>
            <w:szCs w:val="24"/>
          </w:rPr>
          <w:t>https://www.alcoholics-anonymous.org.uk/download/1/Library/Documents/Archives/AA-Archive-Appeal-Policy-7-04-2023.docx</w:t>
        </w:r>
      </w:hyperlink>
    </w:p>
    <w:p w14:paraId="45B1D064" w14:textId="77777777" w:rsidR="00E4148D" w:rsidRPr="00787A78" w:rsidRDefault="00E4148D" w:rsidP="004E4379">
      <w:pPr>
        <w:rPr>
          <w:rFonts w:ascii="Arial" w:hAnsi="Arial" w:cs="Arial"/>
          <w:color w:val="4472C4" w:themeColor="accent1"/>
          <w:sz w:val="24"/>
          <w:szCs w:val="24"/>
        </w:rPr>
      </w:pPr>
    </w:p>
    <w:p w14:paraId="6CE4570D" w14:textId="33C081A2" w:rsidR="00C423F4" w:rsidRDefault="00E30142" w:rsidP="00A402B3">
      <w:pPr>
        <w:rPr>
          <w:rFonts w:ascii="Arial" w:hAnsi="Arial" w:cs="Arial"/>
          <w:sz w:val="24"/>
          <w:szCs w:val="24"/>
        </w:rPr>
      </w:pPr>
      <w:bookmarkStart w:id="9" w:name="_Hlk120294093"/>
      <w:r w:rsidRPr="00787A78">
        <w:rPr>
          <w:rFonts w:ascii="Arial" w:hAnsi="Arial" w:cs="Arial"/>
          <w:sz w:val="24"/>
          <w:szCs w:val="24"/>
        </w:rPr>
        <w:t xml:space="preserve">The access appeal form can be found here: </w:t>
      </w:r>
      <w:bookmarkEnd w:id="9"/>
      <w:r w:rsidR="00A402B3">
        <w:rPr>
          <w:rFonts w:ascii="Arial" w:hAnsi="Arial" w:cs="Arial"/>
          <w:sz w:val="24"/>
          <w:szCs w:val="24"/>
        </w:rPr>
        <w:fldChar w:fldCharType="begin"/>
      </w:r>
      <w:r w:rsidR="00A402B3">
        <w:rPr>
          <w:rFonts w:ascii="Arial" w:hAnsi="Arial" w:cs="Arial"/>
          <w:sz w:val="24"/>
          <w:szCs w:val="24"/>
        </w:rPr>
        <w:instrText>HYPERLINK "</w:instrText>
      </w:r>
      <w:r w:rsidR="00A402B3" w:rsidRPr="00217E6D">
        <w:rPr>
          <w:rFonts w:ascii="Arial" w:hAnsi="Arial" w:cs="Arial"/>
          <w:sz w:val="24"/>
          <w:szCs w:val="24"/>
        </w:rPr>
        <w:instrText>https://www.alcoholics-anonymous.org.uk/download/1/Library/Documents/Archives/AA-Archives-Access-Policy-6-07-2023.docx</w:instrText>
      </w:r>
      <w:r w:rsidR="00A402B3">
        <w:rPr>
          <w:rFonts w:ascii="Arial" w:hAnsi="Arial" w:cs="Arial"/>
          <w:sz w:val="24"/>
          <w:szCs w:val="24"/>
        </w:rPr>
        <w:instrText>"</w:instrText>
      </w:r>
      <w:r w:rsidR="00A402B3">
        <w:rPr>
          <w:rFonts w:ascii="Arial" w:hAnsi="Arial" w:cs="Arial"/>
          <w:sz w:val="24"/>
          <w:szCs w:val="24"/>
        </w:rPr>
      </w:r>
      <w:r w:rsidR="00A402B3">
        <w:rPr>
          <w:rFonts w:ascii="Arial" w:hAnsi="Arial" w:cs="Arial"/>
          <w:sz w:val="24"/>
          <w:szCs w:val="24"/>
        </w:rPr>
        <w:fldChar w:fldCharType="separate"/>
      </w:r>
      <w:r w:rsidR="00A402B3" w:rsidRPr="00746BE9">
        <w:rPr>
          <w:rStyle w:val="Hyperlink"/>
          <w:rFonts w:ascii="Arial" w:hAnsi="Arial" w:cs="Arial"/>
          <w:sz w:val="24"/>
          <w:szCs w:val="24"/>
        </w:rPr>
        <w:t>https://www.alcoholics-anonymous.org.uk/download/1/Library/Documents/Archives/AA-Archives-Access-Policy-6-07-2023.docx</w:t>
      </w:r>
      <w:r w:rsidR="00A402B3">
        <w:rPr>
          <w:rFonts w:ascii="Arial" w:hAnsi="Arial" w:cs="Arial"/>
          <w:sz w:val="24"/>
          <w:szCs w:val="24"/>
        </w:rPr>
        <w:fldChar w:fldCharType="end"/>
      </w:r>
    </w:p>
    <w:p w14:paraId="1CE71116" w14:textId="77777777" w:rsidR="00A402B3" w:rsidRDefault="00A402B3" w:rsidP="00A402B3">
      <w:pPr>
        <w:jc w:val="both"/>
        <w:rPr>
          <w:rFonts w:ascii="Arial" w:hAnsi="Arial" w:cs="Arial"/>
          <w:sz w:val="24"/>
          <w:szCs w:val="24"/>
          <w:highlight w:val="green"/>
        </w:rPr>
      </w:pPr>
    </w:p>
    <w:p w14:paraId="67C2F2A4" w14:textId="6BE3CC34" w:rsidR="004B36C9" w:rsidRPr="00E30142" w:rsidRDefault="004B36C9" w:rsidP="00BD6EC0">
      <w:pPr>
        <w:rPr>
          <w:rFonts w:ascii="Arial" w:hAnsi="Arial" w:cs="Arial"/>
          <w:b/>
          <w:color w:val="000000" w:themeColor="text1"/>
          <w:sz w:val="24"/>
          <w:szCs w:val="24"/>
        </w:rPr>
      </w:pPr>
      <w:r w:rsidRPr="00E30142">
        <w:rPr>
          <w:rFonts w:ascii="Arial" w:hAnsi="Arial" w:cs="Arial"/>
          <w:b/>
          <w:sz w:val="24"/>
          <w:szCs w:val="24"/>
        </w:rPr>
        <w:t xml:space="preserve">GSB’s Archives </w:t>
      </w:r>
      <w:bookmarkStart w:id="10" w:name="_Hlk114575851"/>
      <w:r w:rsidRPr="00E30142">
        <w:rPr>
          <w:rFonts w:ascii="Arial" w:hAnsi="Arial" w:cs="Arial"/>
          <w:b/>
          <w:sz w:val="24"/>
          <w:szCs w:val="24"/>
        </w:rPr>
        <w:t xml:space="preserve">Collection Policy </w:t>
      </w:r>
      <w:bookmarkEnd w:id="10"/>
      <w:r w:rsidRPr="00E30142">
        <w:rPr>
          <w:rFonts w:ascii="Arial" w:hAnsi="Arial" w:cs="Arial"/>
          <w:b/>
          <w:sz w:val="24"/>
          <w:szCs w:val="24"/>
        </w:rPr>
        <w:t xml:space="preserve">for </w:t>
      </w:r>
      <w:r w:rsidRPr="00E30142">
        <w:rPr>
          <w:rFonts w:ascii="Arial" w:hAnsi="Arial" w:cs="Arial"/>
          <w:b/>
          <w:color w:val="000000" w:themeColor="text1"/>
          <w:sz w:val="24"/>
          <w:szCs w:val="24"/>
        </w:rPr>
        <w:t>GSO (York)</w:t>
      </w:r>
    </w:p>
    <w:p w14:paraId="727412D8" w14:textId="77777777" w:rsidR="00BD6EC0" w:rsidRDefault="00BD6EC0" w:rsidP="00F404FE">
      <w:pPr>
        <w:rPr>
          <w:rFonts w:ascii="Arial" w:hAnsi="Arial" w:cs="Arial"/>
          <w:b/>
          <w:color w:val="FF0000"/>
          <w:sz w:val="28"/>
          <w:szCs w:val="28"/>
        </w:rPr>
      </w:pPr>
    </w:p>
    <w:p w14:paraId="5CCB1A73" w14:textId="51BDD2EE" w:rsidR="003555EC" w:rsidRDefault="003555EC" w:rsidP="008D53EC">
      <w:pPr>
        <w:jc w:val="both"/>
        <w:rPr>
          <w:rFonts w:ascii="Arial" w:hAnsi="Arial" w:cs="Arial"/>
          <w:bCs/>
          <w:sz w:val="24"/>
          <w:szCs w:val="24"/>
        </w:rPr>
      </w:pPr>
      <w:r w:rsidRPr="003555EC">
        <w:rPr>
          <w:rFonts w:ascii="Arial" w:hAnsi="Arial" w:cs="Arial"/>
          <w:bCs/>
          <w:sz w:val="24"/>
          <w:szCs w:val="24"/>
        </w:rPr>
        <w:t>The GSB acknowledges the autonomy of any AA group to collect AA archival material.</w:t>
      </w:r>
    </w:p>
    <w:p w14:paraId="7A51D68A" w14:textId="77777777" w:rsidR="003555EC" w:rsidRPr="000B3876" w:rsidRDefault="003555EC" w:rsidP="008D53EC">
      <w:pPr>
        <w:jc w:val="both"/>
        <w:rPr>
          <w:rFonts w:ascii="Arial" w:hAnsi="Arial" w:cs="Arial"/>
          <w:bCs/>
          <w:sz w:val="24"/>
          <w:szCs w:val="24"/>
        </w:rPr>
      </w:pPr>
    </w:p>
    <w:p w14:paraId="2C4F038E" w14:textId="3322DA64" w:rsidR="000B3876" w:rsidRDefault="00F404FE" w:rsidP="008D53EC">
      <w:pPr>
        <w:jc w:val="both"/>
        <w:rPr>
          <w:rFonts w:ascii="Arial" w:hAnsi="Arial" w:cs="Arial"/>
          <w:bCs/>
          <w:color w:val="FF0000"/>
          <w:sz w:val="24"/>
          <w:szCs w:val="24"/>
        </w:rPr>
      </w:pPr>
      <w:r w:rsidRPr="007C4AA0">
        <w:rPr>
          <w:rFonts w:ascii="Arial" w:hAnsi="Arial" w:cs="Arial"/>
          <w:bCs/>
          <w:sz w:val="24"/>
          <w:szCs w:val="24"/>
        </w:rPr>
        <w:t>On behalf of the Fellowship of Alcoholics Anonymous in Great Britain, the General Service Board (GSB) will provide safe and suitable custody in trust for AA archival material gifted to the Archives by any AA group or individual</w:t>
      </w:r>
      <w:r w:rsidR="008D53EC">
        <w:rPr>
          <w:rFonts w:ascii="Arial" w:hAnsi="Arial" w:cs="Arial"/>
          <w:bCs/>
          <w:sz w:val="24"/>
          <w:szCs w:val="24"/>
        </w:rPr>
        <w:t>,</w:t>
      </w:r>
      <w:r w:rsidRPr="007C4AA0">
        <w:rPr>
          <w:rFonts w:ascii="Arial" w:hAnsi="Arial" w:cs="Arial"/>
          <w:bCs/>
          <w:sz w:val="24"/>
          <w:szCs w:val="24"/>
        </w:rPr>
        <w:t xml:space="preserve"> subject to the availability of space and the approval of the Board.</w:t>
      </w:r>
      <w:r w:rsidR="00136E6D" w:rsidRPr="00136E6D">
        <w:rPr>
          <w:rFonts w:ascii="Arial" w:hAnsi="Arial" w:cs="Arial"/>
          <w:bCs/>
          <w:color w:val="FF0000"/>
          <w:sz w:val="24"/>
          <w:szCs w:val="24"/>
        </w:rPr>
        <w:t xml:space="preserve"> </w:t>
      </w:r>
    </w:p>
    <w:p w14:paraId="5360EA2C" w14:textId="77777777" w:rsidR="00F404FE" w:rsidRPr="000B3876" w:rsidRDefault="00F404FE" w:rsidP="008D53EC">
      <w:pPr>
        <w:jc w:val="both"/>
        <w:rPr>
          <w:rFonts w:ascii="Arial" w:hAnsi="Arial" w:cs="Arial"/>
          <w:bCs/>
          <w:sz w:val="24"/>
          <w:szCs w:val="24"/>
        </w:rPr>
      </w:pPr>
    </w:p>
    <w:p w14:paraId="579CB371" w14:textId="5B20F702" w:rsidR="00B879AE" w:rsidRPr="00B879AE" w:rsidRDefault="00B879AE" w:rsidP="008D53EC">
      <w:pPr>
        <w:jc w:val="both"/>
        <w:rPr>
          <w:rFonts w:ascii="Arial" w:hAnsi="Arial" w:cs="Arial"/>
          <w:bCs/>
          <w:sz w:val="24"/>
          <w:szCs w:val="24"/>
        </w:rPr>
      </w:pPr>
      <w:r w:rsidRPr="007C4AA0">
        <w:rPr>
          <w:rFonts w:ascii="Arial" w:hAnsi="Arial" w:cs="Arial"/>
          <w:bCs/>
          <w:sz w:val="24"/>
          <w:szCs w:val="24"/>
        </w:rPr>
        <w:t>Purchases will only be made of AA archival records that are of outstanding importance to the existing collection</w:t>
      </w:r>
      <w:r w:rsidR="008D53EC">
        <w:rPr>
          <w:rFonts w:ascii="Arial" w:hAnsi="Arial" w:cs="Arial"/>
          <w:bCs/>
          <w:sz w:val="24"/>
          <w:szCs w:val="24"/>
        </w:rPr>
        <w:t>,</w:t>
      </w:r>
      <w:r w:rsidRPr="007C4AA0">
        <w:rPr>
          <w:rFonts w:ascii="Arial" w:hAnsi="Arial" w:cs="Arial"/>
          <w:bCs/>
          <w:sz w:val="24"/>
          <w:szCs w:val="24"/>
        </w:rPr>
        <w:t xml:space="preserve"> and then only with the express authority of the GSB.</w:t>
      </w:r>
    </w:p>
    <w:p w14:paraId="319CCB05" w14:textId="77777777" w:rsidR="00B879AE" w:rsidRPr="00056CFF" w:rsidRDefault="00B879AE" w:rsidP="008D53EC">
      <w:pPr>
        <w:jc w:val="both"/>
        <w:rPr>
          <w:rFonts w:ascii="Arial" w:hAnsi="Arial" w:cs="Arial"/>
          <w:bCs/>
          <w:color w:val="FF0000"/>
          <w:sz w:val="24"/>
          <w:szCs w:val="24"/>
        </w:rPr>
      </w:pPr>
    </w:p>
    <w:p w14:paraId="1D4B413B" w14:textId="4E5AF34E" w:rsidR="00351A84" w:rsidRDefault="00351A84" w:rsidP="008D53EC">
      <w:pPr>
        <w:jc w:val="both"/>
        <w:rPr>
          <w:rFonts w:ascii="Arial" w:hAnsi="Arial" w:cs="Arial"/>
          <w:color w:val="4472C4" w:themeColor="accent1"/>
          <w:sz w:val="24"/>
          <w:szCs w:val="24"/>
        </w:rPr>
      </w:pPr>
      <w:bookmarkStart w:id="11" w:name="_Hlk114514720"/>
      <w:bookmarkStart w:id="12" w:name="_Hlk114515627"/>
      <w:r w:rsidRPr="007C4AA0">
        <w:rPr>
          <w:rFonts w:ascii="Arial" w:hAnsi="Arial" w:cs="Arial"/>
          <w:sz w:val="24"/>
          <w:szCs w:val="24"/>
        </w:rPr>
        <w:t>The terms and conditions for depositing archive materials</w:t>
      </w:r>
      <w:r w:rsidR="00207334" w:rsidRPr="007C4AA0">
        <w:rPr>
          <w:rFonts w:ascii="Arial" w:hAnsi="Arial" w:cs="Arial"/>
          <w:sz w:val="24"/>
          <w:szCs w:val="24"/>
        </w:rPr>
        <w:t xml:space="preserve"> with GSO</w:t>
      </w:r>
      <w:r w:rsidRPr="007C4AA0">
        <w:rPr>
          <w:rFonts w:ascii="Arial" w:hAnsi="Arial" w:cs="Arial"/>
          <w:sz w:val="24"/>
          <w:szCs w:val="24"/>
        </w:rPr>
        <w:t xml:space="preserve"> are outlined in </w:t>
      </w:r>
      <w:bookmarkStart w:id="13" w:name="_Hlk114513091"/>
      <w:r w:rsidR="00207334" w:rsidRPr="007C4AA0">
        <w:rPr>
          <w:rFonts w:ascii="Arial" w:hAnsi="Arial" w:cs="Arial"/>
          <w:sz w:val="24"/>
          <w:szCs w:val="24"/>
        </w:rPr>
        <w:t xml:space="preserve">the </w:t>
      </w:r>
      <w:r w:rsidR="008D53EC">
        <w:rPr>
          <w:rFonts w:ascii="Arial" w:hAnsi="Arial" w:cs="Arial"/>
          <w:sz w:val="24"/>
          <w:szCs w:val="24"/>
        </w:rPr>
        <w:t>‘</w:t>
      </w:r>
      <w:r w:rsidR="00207334" w:rsidRPr="007C4AA0">
        <w:rPr>
          <w:rFonts w:ascii="Arial" w:hAnsi="Arial" w:cs="Arial"/>
          <w:sz w:val="24"/>
          <w:szCs w:val="24"/>
        </w:rPr>
        <w:t>Guide for Alcoholics Anonymous Great Britain Intergroup and Regional Archivists</w:t>
      </w:r>
      <w:bookmarkEnd w:id="13"/>
      <w:r w:rsidR="008D53EC">
        <w:rPr>
          <w:rFonts w:ascii="Arial" w:hAnsi="Arial" w:cs="Arial"/>
          <w:sz w:val="24"/>
          <w:szCs w:val="24"/>
        </w:rPr>
        <w:t>’</w:t>
      </w:r>
      <w:r w:rsidRPr="007C4AA0">
        <w:rPr>
          <w:rFonts w:ascii="Arial" w:hAnsi="Arial" w:cs="Arial"/>
          <w:sz w:val="24"/>
          <w:szCs w:val="24"/>
        </w:rPr>
        <w:t>, which can be accessed here</w:t>
      </w:r>
      <w:r w:rsidRPr="00CC3A3F">
        <w:rPr>
          <w:rFonts w:ascii="Arial" w:hAnsi="Arial" w:cs="Arial"/>
          <w:color w:val="4472C4" w:themeColor="accent1"/>
          <w:sz w:val="24"/>
          <w:szCs w:val="24"/>
        </w:rPr>
        <w:t xml:space="preserve">: </w:t>
      </w:r>
      <w:bookmarkStart w:id="14" w:name="_Hlk114513200"/>
      <w:r w:rsidR="00876B6F">
        <w:rPr>
          <w:rFonts w:ascii="Arial" w:hAnsi="Arial" w:cs="Arial"/>
          <w:color w:val="4472C4" w:themeColor="accent1"/>
          <w:sz w:val="24"/>
          <w:szCs w:val="24"/>
        </w:rPr>
        <w:t xml:space="preserve">Please see </w:t>
      </w:r>
      <w:hyperlink r:id="rId12" w:history="1">
        <w:r w:rsidR="00B81DBE" w:rsidRPr="00E22405">
          <w:rPr>
            <w:rStyle w:val="Hyperlink"/>
            <w:rFonts w:ascii="Arial" w:hAnsi="Arial" w:cs="Arial"/>
            <w:sz w:val="24"/>
            <w:szCs w:val="24"/>
          </w:rPr>
          <w:t>The</w:t>
        </w:r>
        <w:r w:rsidR="00207334" w:rsidRPr="00E22405">
          <w:rPr>
            <w:rStyle w:val="Hyperlink"/>
            <w:rFonts w:ascii="Arial" w:hAnsi="Arial" w:cs="Arial"/>
            <w:sz w:val="24"/>
            <w:szCs w:val="24"/>
          </w:rPr>
          <w:t xml:space="preserve"> Guide for Alcoholics Anonymous Great Britain Intergroup and Regional Archivists</w:t>
        </w:r>
        <w:bookmarkEnd w:id="14"/>
      </w:hyperlink>
    </w:p>
    <w:p w14:paraId="3DD3B5E4" w14:textId="7DF5D1F4" w:rsidR="00C47A6A" w:rsidRDefault="00C47A6A" w:rsidP="008D53EC">
      <w:pPr>
        <w:jc w:val="both"/>
        <w:rPr>
          <w:rFonts w:ascii="Arial" w:hAnsi="Arial" w:cs="Arial"/>
          <w:sz w:val="24"/>
          <w:szCs w:val="24"/>
          <w:highlight w:val="green"/>
        </w:rPr>
      </w:pPr>
      <w:bookmarkStart w:id="15" w:name="_Hlk120293347"/>
      <w:bookmarkEnd w:id="2"/>
      <w:bookmarkEnd w:id="11"/>
      <w:bookmarkEnd w:id="12"/>
    </w:p>
    <w:p w14:paraId="5A846D95" w14:textId="795A90AA" w:rsidR="00C47A6A" w:rsidRPr="00BD6EC0" w:rsidRDefault="00C47A6A" w:rsidP="008D53EC">
      <w:pPr>
        <w:jc w:val="both"/>
        <w:rPr>
          <w:rFonts w:ascii="Arial" w:hAnsi="Arial" w:cs="Arial"/>
          <w:b/>
          <w:bCs/>
          <w:sz w:val="24"/>
          <w:szCs w:val="24"/>
        </w:rPr>
      </w:pPr>
      <w:bookmarkStart w:id="16" w:name="_Hlk114574712"/>
      <w:bookmarkEnd w:id="15"/>
      <w:r w:rsidRPr="00BD6EC0">
        <w:rPr>
          <w:rFonts w:ascii="Arial" w:hAnsi="Arial" w:cs="Arial"/>
          <w:b/>
          <w:bCs/>
          <w:sz w:val="24"/>
          <w:szCs w:val="24"/>
        </w:rPr>
        <w:t>Data Protectio</w:t>
      </w:r>
      <w:r w:rsidR="00F6349B" w:rsidRPr="00BD6EC0">
        <w:rPr>
          <w:rFonts w:ascii="Arial" w:hAnsi="Arial" w:cs="Arial"/>
          <w:b/>
          <w:bCs/>
          <w:sz w:val="24"/>
          <w:szCs w:val="24"/>
        </w:rPr>
        <w:t>n</w:t>
      </w:r>
    </w:p>
    <w:bookmarkEnd w:id="16"/>
    <w:p w14:paraId="226CC2EB" w14:textId="417E8045" w:rsidR="00F6349B" w:rsidRPr="00BD6EC0" w:rsidRDefault="00F6349B" w:rsidP="008D53EC">
      <w:pPr>
        <w:jc w:val="both"/>
        <w:rPr>
          <w:rFonts w:ascii="Arial" w:hAnsi="Arial" w:cs="Arial"/>
          <w:b/>
          <w:bCs/>
          <w:sz w:val="24"/>
          <w:szCs w:val="24"/>
        </w:rPr>
      </w:pPr>
    </w:p>
    <w:p w14:paraId="101216D4" w14:textId="015DDE53" w:rsidR="00F6349B" w:rsidRPr="00BD6EC0" w:rsidRDefault="00F6349B" w:rsidP="008D53EC">
      <w:pPr>
        <w:jc w:val="both"/>
        <w:rPr>
          <w:rFonts w:ascii="Arial" w:hAnsi="Arial" w:cs="Arial"/>
          <w:bCs/>
          <w:sz w:val="24"/>
          <w:szCs w:val="24"/>
        </w:rPr>
      </w:pPr>
      <w:r w:rsidRPr="00BD6EC0">
        <w:rPr>
          <w:rFonts w:ascii="Arial" w:hAnsi="Arial" w:cs="Arial"/>
          <w:bCs/>
          <w:sz w:val="24"/>
          <w:szCs w:val="24"/>
        </w:rPr>
        <w:t xml:space="preserve">In keeping with our Tradition of Anonymity, AA World Service images </w:t>
      </w:r>
      <w:r w:rsidR="008D53EC">
        <w:rPr>
          <w:rFonts w:ascii="Arial" w:hAnsi="Arial" w:cs="Arial"/>
          <w:bCs/>
          <w:sz w:val="24"/>
          <w:szCs w:val="24"/>
        </w:rPr>
        <w:t xml:space="preserve">of </w:t>
      </w:r>
      <w:r w:rsidRPr="00BD6EC0">
        <w:rPr>
          <w:rFonts w:ascii="Arial" w:hAnsi="Arial" w:cs="Arial"/>
          <w:bCs/>
          <w:sz w:val="24"/>
          <w:szCs w:val="24"/>
        </w:rPr>
        <w:t>Grace O. and Phillip D.</w:t>
      </w:r>
      <w:r w:rsidR="008D53EC">
        <w:rPr>
          <w:rFonts w:ascii="Arial" w:hAnsi="Arial" w:cs="Arial"/>
          <w:bCs/>
          <w:sz w:val="24"/>
          <w:szCs w:val="24"/>
        </w:rPr>
        <w:t xml:space="preserve"> </w:t>
      </w:r>
      <w:r w:rsidRPr="00BD6EC0">
        <w:rPr>
          <w:rFonts w:ascii="Arial" w:hAnsi="Arial" w:cs="Arial"/>
          <w:bCs/>
          <w:sz w:val="24"/>
          <w:szCs w:val="24"/>
        </w:rPr>
        <w:t>(who first carried the message to the UK) will be the only images of AA members on open display. All other images/photos of AA members will be preserved in appropriate files and will be accessible through the designated channels.</w:t>
      </w:r>
    </w:p>
    <w:p w14:paraId="2D0BBB2C" w14:textId="77777777" w:rsidR="00F6349B" w:rsidRPr="00BD6EC0" w:rsidRDefault="00F6349B" w:rsidP="008D53EC">
      <w:pPr>
        <w:jc w:val="both"/>
        <w:rPr>
          <w:rFonts w:ascii="Arial" w:hAnsi="Arial" w:cs="Arial"/>
          <w:b/>
          <w:bCs/>
          <w:sz w:val="24"/>
          <w:szCs w:val="24"/>
        </w:rPr>
      </w:pPr>
    </w:p>
    <w:p w14:paraId="05A28A7A" w14:textId="2D3AB7E2" w:rsidR="00345E3B" w:rsidRPr="00BD6EC0" w:rsidRDefault="00345E3B" w:rsidP="008D53EC">
      <w:pPr>
        <w:jc w:val="both"/>
        <w:rPr>
          <w:rFonts w:ascii="Arial" w:hAnsi="Arial" w:cs="Arial"/>
          <w:bCs/>
          <w:sz w:val="24"/>
          <w:szCs w:val="24"/>
        </w:rPr>
      </w:pPr>
      <w:r w:rsidRPr="00BD6EC0">
        <w:rPr>
          <w:rFonts w:ascii="Arial" w:hAnsi="Arial" w:cs="Arial"/>
          <w:bCs/>
          <w:sz w:val="24"/>
          <w:szCs w:val="24"/>
        </w:rPr>
        <w:t xml:space="preserve">All AA material is held by the Borthwick Institute under strict conditions of confidentiality. These conditions are subject to a signed contractual agreement </w:t>
      </w:r>
      <w:r w:rsidRPr="00BD6EC0">
        <w:rPr>
          <w:rFonts w:ascii="Arial" w:hAnsi="Arial" w:cs="Arial"/>
          <w:bCs/>
          <w:sz w:val="24"/>
          <w:szCs w:val="24"/>
        </w:rPr>
        <w:lastRenderedPageBreak/>
        <w:t>between the Borthwick Institute and the GSB, and in no way contravene any of the Traditions of AA.</w:t>
      </w:r>
    </w:p>
    <w:p w14:paraId="160D104A" w14:textId="0E36ACB8" w:rsidR="00DC7D3D" w:rsidRPr="00BD6EC0" w:rsidRDefault="00DC7D3D" w:rsidP="008D53EC">
      <w:pPr>
        <w:jc w:val="both"/>
        <w:rPr>
          <w:rFonts w:ascii="Arial" w:hAnsi="Arial" w:cs="Arial"/>
          <w:b/>
          <w:bCs/>
          <w:sz w:val="24"/>
          <w:szCs w:val="24"/>
        </w:rPr>
      </w:pPr>
    </w:p>
    <w:p w14:paraId="1418AFF3" w14:textId="707A392C" w:rsidR="00787A78" w:rsidRDefault="00DC7D3D" w:rsidP="008D53EC">
      <w:pPr>
        <w:jc w:val="both"/>
        <w:rPr>
          <w:rFonts w:ascii="Arial" w:hAnsi="Arial" w:cs="Arial"/>
          <w:sz w:val="24"/>
          <w:szCs w:val="24"/>
          <w:highlight w:val="green"/>
        </w:rPr>
      </w:pPr>
      <w:bookmarkStart w:id="17" w:name="_Hlk114585205"/>
      <w:r w:rsidRPr="00BD6EC0">
        <w:rPr>
          <w:rFonts w:ascii="Arial" w:hAnsi="Arial" w:cs="Arial"/>
          <w:sz w:val="24"/>
          <w:szCs w:val="24"/>
        </w:rPr>
        <w:t xml:space="preserve">Data protection for archive materials are outlined in the Guide for Alcoholics Anonymous Great Britain Intergroup and Regional Archivists, which can be </w:t>
      </w:r>
      <w:bookmarkStart w:id="18" w:name="_Hlk120288808"/>
      <w:bookmarkEnd w:id="6"/>
      <w:r w:rsidRPr="00BD6EC0">
        <w:rPr>
          <w:rFonts w:ascii="Arial" w:hAnsi="Arial" w:cs="Arial"/>
          <w:sz w:val="24"/>
          <w:szCs w:val="24"/>
        </w:rPr>
        <w:t xml:space="preserve">accessed here: </w:t>
      </w:r>
      <w:bookmarkStart w:id="19" w:name="_Hlk114583383"/>
      <w:r w:rsidR="00E22405">
        <w:rPr>
          <w:rFonts w:ascii="Arial" w:hAnsi="Arial" w:cs="Arial"/>
          <w:color w:val="4472C4" w:themeColor="accent1"/>
          <w:sz w:val="24"/>
          <w:szCs w:val="24"/>
        </w:rPr>
        <w:t xml:space="preserve">Please see </w:t>
      </w:r>
      <w:hyperlink r:id="rId13" w:history="1">
        <w:r w:rsidR="00E22405" w:rsidRPr="00E22405">
          <w:rPr>
            <w:rStyle w:val="Hyperlink"/>
            <w:rFonts w:ascii="Arial" w:hAnsi="Arial" w:cs="Arial"/>
            <w:sz w:val="24"/>
            <w:szCs w:val="24"/>
          </w:rPr>
          <w:t>The Guide for Alcoholics Anonymous Great Britain Intergroup and Regional Archivists</w:t>
        </w:r>
      </w:hyperlink>
    </w:p>
    <w:p w14:paraId="102071A7" w14:textId="43D7A0F6" w:rsidR="00DC7D3D" w:rsidRDefault="00DC7D3D" w:rsidP="00BD6EC0">
      <w:pPr>
        <w:rPr>
          <w:rFonts w:ascii="Arial" w:hAnsi="Arial" w:cs="Arial"/>
          <w:sz w:val="24"/>
          <w:szCs w:val="24"/>
        </w:rPr>
      </w:pPr>
    </w:p>
    <w:p w14:paraId="4246C6F2" w14:textId="77777777" w:rsidR="004B7B02" w:rsidRDefault="004B7B02" w:rsidP="00BD6EC0">
      <w:pPr>
        <w:rPr>
          <w:rFonts w:ascii="Arial" w:hAnsi="Arial" w:cs="Arial"/>
          <w:sz w:val="24"/>
          <w:szCs w:val="24"/>
        </w:rPr>
      </w:pPr>
    </w:p>
    <w:bookmarkEnd w:id="17"/>
    <w:bookmarkEnd w:id="19"/>
    <w:p w14:paraId="6F6994C8" w14:textId="77777777" w:rsidR="004B7B02" w:rsidRPr="005052EA" w:rsidRDefault="004B7B02" w:rsidP="004B7B02">
      <w:pPr>
        <w:rPr>
          <w:rFonts w:ascii="Arial" w:hAnsi="Arial" w:cs="Arial"/>
          <w:sz w:val="24"/>
        </w:rPr>
      </w:pPr>
      <w:r w:rsidRPr="0047121F">
        <w:rPr>
          <w:rFonts w:ascii="Arial" w:hAnsi="Arial" w:cs="Arial"/>
          <w:b/>
          <w:sz w:val="24"/>
          <w:szCs w:val="24"/>
        </w:rPr>
        <w:t>Ownership of AA Archival Property</w:t>
      </w:r>
    </w:p>
    <w:p w14:paraId="407DAF86" w14:textId="77777777" w:rsidR="004B7B02" w:rsidRDefault="004B7B02" w:rsidP="004B7B02">
      <w:pPr>
        <w:rPr>
          <w:highlight w:val="yellow"/>
        </w:rPr>
      </w:pPr>
    </w:p>
    <w:p w14:paraId="30C36CB1" w14:textId="3569E42E" w:rsidR="004B7B02" w:rsidRPr="00F2038A" w:rsidRDefault="004B7B02" w:rsidP="008D53EC">
      <w:pPr>
        <w:jc w:val="both"/>
        <w:rPr>
          <w:rFonts w:ascii="Arial" w:hAnsi="Arial" w:cs="Arial"/>
          <w:sz w:val="24"/>
          <w:szCs w:val="24"/>
        </w:rPr>
      </w:pPr>
      <w:r w:rsidRPr="00F2038A">
        <w:rPr>
          <w:rFonts w:ascii="Arial" w:hAnsi="Arial" w:cs="Arial"/>
          <w:sz w:val="24"/>
          <w:szCs w:val="24"/>
        </w:rPr>
        <w:t xml:space="preserve">Even though the GSO Archives are located at the Borthwick Institute they remain the property of AA GB limited, which is the charity established by the Fellowship as a whole. Regional and </w:t>
      </w:r>
      <w:r w:rsidR="008D53EC">
        <w:rPr>
          <w:rFonts w:ascii="Arial" w:hAnsi="Arial" w:cs="Arial"/>
          <w:sz w:val="24"/>
          <w:szCs w:val="24"/>
        </w:rPr>
        <w:t>i</w:t>
      </w:r>
      <w:r w:rsidRPr="00F2038A">
        <w:rPr>
          <w:rFonts w:ascii="Arial" w:hAnsi="Arial" w:cs="Arial"/>
          <w:sz w:val="24"/>
          <w:szCs w:val="24"/>
        </w:rPr>
        <w:t>ntergroup archives are the property of the relevant groups</w:t>
      </w:r>
      <w:r w:rsidR="008D53EC">
        <w:rPr>
          <w:rFonts w:ascii="Arial" w:hAnsi="Arial" w:cs="Arial"/>
          <w:sz w:val="24"/>
          <w:szCs w:val="24"/>
        </w:rPr>
        <w:t xml:space="preserve">, </w:t>
      </w:r>
      <w:r w:rsidRPr="00F2038A">
        <w:rPr>
          <w:rFonts w:ascii="Arial" w:hAnsi="Arial" w:cs="Arial"/>
          <w:sz w:val="24"/>
          <w:szCs w:val="24"/>
        </w:rPr>
        <w:t xml:space="preserve">i.e., </w:t>
      </w:r>
      <w:r w:rsidR="008D53EC">
        <w:rPr>
          <w:rFonts w:ascii="Arial" w:hAnsi="Arial" w:cs="Arial"/>
          <w:sz w:val="24"/>
          <w:szCs w:val="24"/>
        </w:rPr>
        <w:t>R</w:t>
      </w:r>
      <w:r w:rsidRPr="00F2038A">
        <w:rPr>
          <w:rFonts w:ascii="Arial" w:hAnsi="Arial" w:cs="Arial"/>
          <w:sz w:val="24"/>
          <w:szCs w:val="24"/>
        </w:rPr>
        <w:t xml:space="preserve">egion or </w:t>
      </w:r>
      <w:r w:rsidR="008D53EC">
        <w:rPr>
          <w:rFonts w:ascii="Arial" w:hAnsi="Arial" w:cs="Arial"/>
          <w:sz w:val="24"/>
          <w:szCs w:val="24"/>
        </w:rPr>
        <w:t>I</w:t>
      </w:r>
      <w:r w:rsidRPr="00F2038A">
        <w:rPr>
          <w:rFonts w:ascii="Arial" w:hAnsi="Arial" w:cs="Arial"/>
          <w:sz w:val="24"/>
          <w:szCs w:val="24"/>
        </w:rPr>
        <w:t xml:space="preserve">ntergroup. Thus, archives are custodians of group archives, not owners of them. So, it is important that archivists guard against dispute about ownership of any archive they have been looking after </w:t>
      </w:r>
      <w:r w:rsidR="00892A0A">
        <w:rPr>
          <w:rFonts w:ascii="Arial" w:hAnsi="Arial" w:cs="Arial"/>
          <w:sz w:val="24"/>
          <w:szCs w:val="24"/>
        </w:rPr>
        <w:t>that</w:t>
      </w:r>
      <w:r w:rsidRPr="00F2038A">
        <w:rPr>
          <w:rFonts w:ascii="Arial" w:hAnsi="Arial" w:cs="Arial"/>
          <w:sz w:val="24"/>
          <w:szCs w:val="24"/>
        </w:rPr>
        <w:t xml:space="preserve"> m</w:t>
      </w:r>
      <w:r w:rsidR="008D53EC">
        <w:rPr>
          <w:rFonts w:ascii="Arial" w:hAnsi="Arial" w:cs="Arial"/>
          <w:sz w:val="24"/>
          <w:szCs w:val="24"/>
        </w:rPr>
        <w:t>a</w:t>
      </w:r>
      <w:r w:rsidRPr="00F2038A">
        <w:rPr>
          <w:rFonts w:ascii="Arial" w:hAnsi="Arial" w:cs="Arial"/>
          <w:sz w:val="24"/>
          <w:szCs w:val="24"/>
        </w:rPr>
        <w:t xml:space="preserve">y rise after their death. </w:t>
      </w:r>
    </w:p>
    <w:p w14:paraId="542D80F1" w14:textId="77777777" w:rsidR="004B7B02" w:rsidRPr="00F2038A" w:rsidRDefault="004B7B02" w:rsidP="008D53EC">
      <w:pPr>
        <w:pStyle w:val="Heading1"/>
        <w:jc w:val="both"/>
        <w:rPr>
          <w:rFonts w:ascii="Arial" w:hAnsi="Arial" w:cs="Arial"/>
          <w:sz w:val="24"/>
          <w:szCs w:val="24"/>
        </w:rPr>
      </w:pPr>
    </w:p>
    <w:p w14:paraId="05A940AA" w14:textId="6C49CD85" w:rsidR="004B7B02" w:rsidRDefault="004B7B02" w:rsidP="008D53EC">
      <w:pPr>
        <w:jc w:val="both"/>
        <w:rPr>
          <w:rFonts w:ascii="Arial" w:hAnsi="Arial" w:cs="Arial"/>
          <w:sz w:val="24"/>
          <w:szCs w:val="24"/>
          <w:highlight w:val="green"/>
        </w:rPr>
      </w:pPr>
      <w:r w:rsidRPr="00F2038A">
        <w:rPr>
          <w:rFonts w:ascii="Arial" w:hAnsi="Arial" w:cs="Arial"/>
          <w:sz w:val="24"/>
          <w:szCs w:val="24"/>
        </w:rPr>
        <w:t xml:space="preserve">Bequeathing archive materials is outlined in the </w:t>
      </w:r>
      <w:r w:rsidR="008D53EC">
        <w:rPr>
          <w:rFonts w:ascii="Arial" w:hAnsi="Arial" w:cs="Arial"/>
          <w:sz w:val="24"/>
          <w:szCs w:val="24"/>
        </w:rPr>
        <w:t>‘</w:t>
      </w:r>
      <w:r w:rsidRPr="00F2038A">
        <w:rPr>
          <w:rFonts w:ascii="Arial" w:hAnsi="Arial" w:cs="Arial"/>
          <w:sz w:val="24"/>
          <w:szCs w:val="24"/>
        </w:rPr>
        <w:t>Guide for Alcoholics Anonymous Great Britain Intergroup and Regional Archivists</w:t>
      </w:r>
      <w:r w:rsidR="008D53EC">
        <w:rPr>
          <w:rFonts w:ascii="Arial" w:hAnsi="Arial" w:cs="Arial"/>
          <w:sz w:val="24"/>
          <w:szCs w:val="24"/>
        </w:rPr>
        <w:t>’</w:t>
      </w:r>
      <w:r w:rsidRPr="00F2038A">
        <w:rPr>
          <w:rFonts w:ascii="Arial" w:hAnsi="Arial" w:cs="Arial"/>
          <w:sz w:val="24"/>
          <w:szCs w:val="24"/>
        </w:rPr>
        <w:t xml:space="preserve">, which can be accessed here: </w:t>
      </w:r>
      <w:r w:rsidR="00E22405">
        <w:rPr>
          <w:rFonts w:ascii="Arial" w:hAnsi="Arial" w:cs="Arial"/>
          <w:color w:val="4472C4" w:themeColor="accent1"/>
          <w:sz w:val="24"/>
          <w:szCs w:val="24"/>
        </w:rPr>
        <w:t xml:space="preserve">Please see </w:t>
      </w:r>
      <w:hyperlink r:id="rId14" w:history="1">
        <w:r w:rsidR="00E22405" w:rsidRPr="00E22405">
          <w:rPr>
            <w:rStyle w:val="Hyperlink"/>
            <w:rFonts w:ascii="Arial" w:hAnsi="Arial" w:cs="Arial"/>
            <w:sz w:val="24"/>
            <w:szCs w:val="24"/>
          </w:rPr>
          <w:t>The Guide for Alcoholics Anonymous Great Britain Intergroup and Regional Archivists</w:t>
        </w:r>
      </w:hyperlink>
    </w:p>
    <w:p w14:paraId="70B871B1" w14:textId="49226704" w:rsidR="004B7B02" w:rsidRDefault="004B7B02" w:rsidP="008D53EC">
      <w:pPr>
        <w:jc w:val="both"/>
        <w:rPr>
          <w:rFonts w:ascii="Arial" w:hAnsi="Arial" w:cs="Arial"/>
          <w:sz w:val="24"/>
          <w:szCs w:val="24"/>
        </w:rPr>
      </w:pPr>
    </w:p>
    <w:p w14:paraId="1A64E145" w14:textId="77777777" w:rsidR="004B36C9" w:rsidRPr="007067C5" w:rsidRDefault="004B36C9" w:rsidP="008D53EC">
      <w:pPr>
        <w:spacing w:before="11"/>
        <w:jc w:val="both"/>
        <w:rPr>
          <w:rFonts w:ascii="Arial" w:eastAsia="Arial" w:hAnsi="Arial" w:cs="Arial"/>
          <w:b/>
          <w:bCs/>
          <w:sz w:val="24"/>
          <w:szCs w:val="24"/>
        </w:rPr>
      </w:pPr>
    </w:p>
    <w:p w14:paraId="2B22E058" w14:textId="6A4EBD68" w:rsidR="004B36C9" w:rsidRPr="00FF66B1" w:rsidRDefault="004B36C9" w:rsidP="008D53EC">
      <w:pPr>
        <w:pStyle w:val="Heading3"/>
        <w:spacing w:before="69"/>
        <w:jc w:val="both"/>
        <w:rPr>
          <w:rFonts w:ascii="Arial" w:hAnsi="Arial" w:cs="Arial"/>
          <w:b w:val="0"/>
          <w:bCs/>
          <w:sz w:val="24"/>
          <w:szCs w:val="24"/>
        </w:rPr>
      </w:pPr>
      <w:r w:rsidRPr="00FF66B1">
        <w:rPr>
          <w:rFonts w:ascii="Arial" w:hAnsi="Arial" w:cs="Arial"/>
          <w:spacing w:val="-1"/>
          <w:sz w:val="24"/>
          <w:szCs w:val="24"/>
          <w:u w:color="000000"/>
        </w:rPr>
        <w:t>The</w:t>
      </w:r>
      <w:r w:rsidRPr="00FF66B1">
        <w:rPr>
          <w:rFonts w:ascii="Arial" w:hAnsi="Arial" w:cs="Arial"/>
          <w:sz w:val="24"/>
          <w:szCs w:val="24"/>
          <w:u w:color="000000"/>
        </w:rPr>
        <w:t xml:space="preserve"> </w:t>
      </w:r>
      <w:r w:rsidRPr="00FF66B1">
        <w:rPr>
          <w:rFonts w:ascii="Arial" w:hAnsi="Arial" w:cs="Arial"/>
          <w:spacing w:val="-1"/>
          <w:sz w:val="24"/>
          <w:szCs w:val="24"/>
          <w:u w:color="000000"/>
        </w:rPr>
        <w:t>‘Archives’</w:t>
      </w:r>
      <w:r w:rsidRPr="00FF66B1">
        <w:rPr>
          <w:rFonts w:ascii="Arial" w:hAnsi="Arial" w:cs="Arial"/>
          <w:sz w:val="24"/>
          <w:szCs w:val="24"/>
          <w:u w:color="000000"/>
        </w:rPr>
        <w:t xml:space="preserve"> </w:t>
      </w:r>
      <w:r w:rsidRPr="00FF66B1">
        <w:rPr>
          <w:rFonts w:ascii="Arial" w:hAnsi="Arial" w:cs="Arial"/>
          <w:spacing w:val="-1"/>
          <w:sz w:val="24"/>
          <w:szCs w:val="24"/>
          <w:u w:color="000000"/>
        </w:rPr>
        <w:t>Column</w:t>
      </w:r>
      <w:r w:rsidRPr="00FF66B1">
        <w:rPr>
          <w:rFonts w:ascii="Arial" w:hAnsi="Arial" w:cs="Arial"/>
          <w:sz w:val="24"/>
          <w:szCs w:val="24"/>
          <w:u w:color="000000"/>
        </w:rPr>
        <w:t xml:space="preserve"> </w:t>
      </w:r>
      <w:r w:rsidRPr="00FF66B1">
        <w:rPr>
          <w:rFonts w:ascii="Arial" w:hAnsi="Arial" w:cs="Arial"/>
          <w:spacing w:val="-1"/>
          <w:sz w:val="24"/>
          <w:szCs w:val="24"/>
          <w:u w:color="000000"/>
        </w:rPr>
        <w:t>of</w:t>
      </w:r>
      <w:r w:rsidRPr="00FF66B1">
        <w:rPr>
          <w:rFonts w:ascii="Arial" w:hAnsi="Arial" w:cs="Arial"/>
          <w:sz w:val="24"/>
          <w:szCs w:val="24"/>
          <w:u w:color="000000"/>
        </w:rPr>
        <w:t xml:space="preserve"> </w:t>
      </w:r>
      <w:r w:rsidRPr="00FF66B1">
        <w:rPr>
          <w:rFonts w:ascii="Arial" w:hAnsi="Arial" w:cs="Arial"/>
          <w:spacing w:val="-1"/>
          <w:sz w:val="24"/>
          <w:szCs w:val="24"/>
          <w:u w:color="000000"/>
        </w:rPr>
        <w:t>AA</w:t>
      </w:r>
      <w:r w:rsidRPr="00FF66B1">
        <w:rPr>
          <w:rFonts w:ascii="Arial" w:hAnsi="Arial" w:cs="Arial"/>
          <w:sz w:val="24"/>
          <w:szCs w:val="24"/>
          <w:u w:color="000000"/>
        </w:rPr>
        <w:t xml:space="preserve"> </w:t>
      </w:r>
      <w:r w:rsidR="00070919" w:rsidRPr="00FF66B1">
        <w:rPr>
          <w:rFonts w:ascii="Arial" w:hAnsi="Arial" w:cs="Arial"/>
          <w:sz w:val="24"/>
          <w:szCs w:val="24"/>
          <w:u w:color="000000"/>
        </w:rPr>
        <w:t xml:space="preserve">Service </w:t>
      </w:r>
      <w:r w:rsidRPr="00FF66B1">
        <w:rPr>
          <w:rFonts w:ascii="Arial" w:hAnsi="Arial" w:cs="Arial"/>
          <w:sz w:val="24"/>
          <w:szCs w:val="24"/>
          <w:u w:color="000000"/>
        </w:rPr>
        <w:t>News</w:t>
      </w:r>
      <w:r w:rsidR="00070919" w:rsidRPr="00FF66B1">
        <w:rPr>
          <w:rFonts w:ascii="Arial" w:hAnsi="Arial" w:cs="Arial"/>
          <w:sz w:val="24"/>
          <w:szCs w:val="24"/>
          <w:u w:color="000000"/>
        </w:rPr>
        <w:t xml:space="preserve"> </w:t>
      </w:r>
    </w:p>
    <w:p w14:paraId="7405665C" w14:textId="77777777" w:rsidR="004B36C9" w:rsidRPr="00575A67" w:rsidRDefault="004B36C9" w:rsidP="008D53EC">
      <w:pPr>
        <w:spacing w:before="10"/>
        <w:jc w:val="both"/>
        <w:rPr>
          <w:rFonts w:ascii="Arial" w:eastAsia="Arial" w:hAnsi="Arial" w:cs="Arial"/>
          <w:b/>
          <w:bCs/>
          <w:sz w:val="24"/>
          <w:szCs w:val="24"/>
          <w:highlight w:val="yellow"/>
        </w:rPr>
      </w:pPr>
    </w:p>
    <w:p w14:paraId="0F4BD7D0" w14:textId="55EE0BA4" w:rsidR="00DB2F1F" w:rsidRPr="00892A0A" w:rsidRDefault="004B36C9" w:rsidP="00892A0A">
      <w:pPr>
        <w:pStyle w:val="BodyText"/>
        <w:spacing w:before="69"/>
        <w:ind w:right="268"/>
        <w:jc w:val="left"/>
        <w:rPr>
          <w:rFonts w:ascii="Arial" w:hAnsi="Arial" w:cs="Arial"/>
          <w:b w:val="0"/>
          <w:spacing w:val="-1"/>
          <w:sz w:val="24"/>
          <w:szCs w:val="24"/>
        </w:rPr>
      </w:pPr>
      <w:r w:rsidRPr="00787A78">
        <w:rPr>
          <w:rFonts w:ascii="Arial" w:hAnsi="Arial" w:cs="Arial"/>
          <w:b w:val="0"/>
          <w:spacing w:val="-1"/>
          <w:sz w:val="24"/>
          <w:szCs w:val="24"/>
        </w:rPr>
        <w:t>The</w:t>
      </w:r>
      <w:r w:rsidRPr="00787A78">
        <w:rPr>
          <w:rFonts w:ascii="Arial" w:hAnsi="Arial" w:cs="Arial"/>
          <w:b w:val="0"/>
          <w:sz w:val="24"/>
          <w:szCs w:val="24"/>
        </w:rPr>
        <w:t xml:space="preserve"> </w:t>
      </w:r>
      <w:r w:rsidRPr="00787A78">
        <w:rPr>
          <w:rFonts w:ascii="Arial" w:hAnsi="Arial" w:cs="Arial"/>
          <w:b w:val="0"/>
          <w:spacing w:val="-1"/>
          <w:sz w:val="24"/>
          <w:szCs w:val="24"/>
        </w:rPr>
        <w:t>aim</w:t>
      </w:r>
      <w:r w:rsidRPr="00787A78">
        <w:rPr>
          <w:rFonts w:ascii="Arial" w:hAnsi="Arial" w:cs="Arial"/>
          <w:b w:val="0"/>
          <w:sz w:val="24"/>
          <w:szCs w:val="24"/>
        </w:rPr>
        <w:t xml:space="preserve"> </w:t>
      </w:r>
      <w:r w:rsidRPr="00787A78">
        <w:rPr>
          <w:rFonts w:ascii="Arial" w:hAnsi="Arial" w:cs="Arial"/>
          <w:b w:val="0"/>
          <w:spacing w:val="-1"/>
          <w:sz w:val="24"/>
          <w:szCs w:val="24"/>
        </w:rPr>
        <w:t>of</w:t>
      </w:r>
      <w:r w:rsidRPr="00787A78">
        <w:rPr>
          <w:rFonts w:ascii="Arial" w:hAnsi="Arial" w:cs="Arial"/>
          <w:b w:val="0"/>
          <w:sz w:val="24"/>
          <w:szCs w:val="24"/>
        </w:rPr>
        <w:t xml:space="preserve"> </w:t>
      </w:r>
      <w:r w:rsidRPr="00787A78">
        <w:rPr>
          <w:rFonts w:ascii="Arial" w:hAnsi="Arial" w:cs="Arial"/>
          <w:b w:val="0"/>
          <w:spacing w:val="-1"/>
          <w:sz w:val="24"/>
          <w:szCs w:val="24"/>
        </w:rPr>
        <w:t>this</w:t>
      </w:r>
      <w:r w:rsidRPr="00787A78">
        <w:rPr>
          <w:rFonts w:ascii="Arial" w:hAnsi="Arial" w:cs="Arial"/>
          <w:b w:val="0"/>
          <w:sz w:val="24"/>
          <w:szCs w:val="24"/>
        </w:rPr>
        <w:t xml:space="preserve"> </w:t>
      </w:r>
      <w:r w:rsidRPr="00787A78">
        <w:rPr>
          <w:rFonts w:ascii="Arial" w:hAnsi="Arial" w:cs="Arial"/>
          <w:b w:val="0"/>
          <w:spacing w:val="-1"/>
          <w:sz w:val="24"/>
          <w:szCs w:val="24"/>
        </w:rPr>
        <w:t>column</w:t>
      </w:r>
      <w:r w:rsidRPr="00787A78">
        <w:rPr>
          <w:rFonts w:ascii="Arial" w:hAnsi="Arial" w:cs="Arial"/>
          <w:b w:val="0"/>
          <w:sz w:val="24"/>
          <w:szCs w:val="24"/>
        </w:rPr>
        <w:t xml:space="preserve"> </w:t>
      </w:r>
      <w:r w:rsidRPr="00787A78">
        <w:rPr>
          <w:rFonts w:ascii="Arial" w:hAnsi="Arial" w:cs="Arial"/>
          <w:b w:val="0"/>
          <w:spacing w:val="-1"/>
          <w:sz w:val="24"/>
          <w:szCs w:val="24"/>
        </w:rPr>
        <w:t>is</w:t>
      </w:r>
      <w:r w:rsidRPr="00787A78">
        <w:rPr>
          <w:rFonts w:ascii="Arial" w:hAnsi="Arial" w:cs="Arial"/>
          <w:b w:val="0"/>
          <w:sz w:val="24"/>
          <w:szCs w:val="24"/>
        </w:rPr>
        <w:t xml:space="preserve"> </w:t>
      </w:r>
      <w:r w:rsidRPr="00787A78">
        <w:rPr>
          <w:rFonts w:ascii="Arial" w:hAnsi="Arial" w:cs="Arial"/>
          <w:b w:val="0"/>
          <w:spacing w:val="-1"/>
          <w:sz w:val="24"/>
          <w:szCs w:val="24"/>
        </w:rPr>
        <w:t>to</w:t>
      </w:r>
      <w:r w:rsidRPr="00787A78">
        <w:rPr>
          <w:rFonts w:ascii="Arial" w:hAnsi="Arial" w:cs="Arial"/>
          <w:b w:val="0"/>
          <w:sz w:val="24"/>
          <w:szCs w:val="24"/>
        </w:rPr>
        <w:t xml:space="preserve"> </w:t>
      </w:r>
      <w:r w:rsidRPr="00787A78">
        <w:rPr>
          <w:rFonts w:ascii="Arial" w:hAnsi="Arial" w:cs="Arial"/>
          <w:b w:val="0"/>
          <w:spacing w:val="-1"/>
          <w:sz w:val="24"/>
          <w:szCs w:val="24"/>
        </w:rPr>
        <w:t>bring</w:t>
      </w:r>
      <w:r w:rsidRPr="00787A78">
        <w:rPr>
          <w:rFonts w:ascii="Arial" w:hAnsi="Arial" w:cs="Arial"/>
          <w:b w:val="0"/>
          <w:sz w:val="24"/>
          <w:szCs w:val="24"/>
        </w:rPr>
        <w:t xml:space="preserve"> </w:t>
      </w:r>
      <w:r w:rsidRPr="00787A78">
        <w:rPr>
          <w:rFonts w:ascii="Arial" w:hAnsi="Arial" w:cs="Arial"/>
          <w:b w:val="0"/>
          <w:spacing w:val="-1"/>
          <w:sz w:val="24"/>
          <w:szCs w:val="24"/>
        </w:rPr>
        <w:t>to</w:t>
      </w:r>
      <w:r w:rsidRPr="00787A78">
        <w:rPr>
          <w:rFonts w:ascii="Arial" w:hAnsi="Arial" w:cs="Arial"/>
          <w:b w:val="0"/>
          <w:spacing w:val="-2"/>
          <w:sz w:val="24"/>
          <w:szCs w:val="24"/>
        </w:rPr>
        <w:t xml:space="preserve"> </w:t>
      </w:r>
      <w:r w:rsidRPr="00787A78">
        <w:rPr>
          <w:rFonts w:ascii="Arial" w:hAnsi="Arial" w:cs="Arial"/>
          <w:b w:val="0"/>
          <w:spacing w:val="-1"/>
          <w:sz w:val="24"/>
          <w:szCs w:val="24"/>
        </w:rPr>
        <w:t>the</w:t>
      </w:r>
      <w:r w:rsidRPr="00787A78">
        <w:rPr>
          <w:rFonts w:ascii="Arial" w:hAnsi="Arial" w:cs="Arial"/>
          <w:b w:val="0"/>
          <w:sz w:val="24"/>
          <w:szCs w:val="24"/>
        </w:rPr>
        <w:t xml:space="preserve"> </w:t>
      </w:r>
      <w:r w:rsidRPr="00787A78">
        <w:rPr>
          <w:rFonts w:ascii="Arial" w:hAnsi="Arial" w:cs="Arial"/>
          <w:b w:val="0"/>
          <w:spacing w:val="-1"/>
          <w:sz w:val="24"/>
          <w:szCs w:val="24"/>
        </w:rPr>
        <w:t>attention</w:t>
      </w:r>
      <w:r w:rsidRPr="00787A78">
        <w:rPr>
          <w:rFonts w:ascii="Arial" w:hAnsi="Arial" w:cs="Arial"/>
          <w:b w:val="0"/>
          <w:sz w:val="24"/>
          <w:szCs w:val="24"/>
        </w:rPr>
        <w:t xml:space="preserve"> </w:t>
      </w:r>
      <w:r w:rsidRPr="00787A78">
        <w:rPr>
          <w:rFonts w:ascii="Arial" w:hAnsi="Arial" w:cs="Arial"/>
          <w:b w:val="0"/>
          <w:spacing w:val="-1"/>
          <w:sz w:val="24"/>
          <w:szCs w:val="24"/>
        </w:rPr>
        <w:t>of</w:t>
      </w:r>
      <w:r w:rsidRPr="00787A78">
        <w:rPr>
          <w:rFonts w:ascii="Arial" w:hAnsi="Arial" w:cs="Arial"/>
          <w:b w:val="0"/>
          <w:sz w:val="24"/>
          <w:szCs w:val="24"/>
        </w:rPr>
        <w:t xml:space="preserve"> </w:t>
      </w:r>
      <w:r w:rsidRPr="00787A78">
        <w:rPr>
          <w:rFonts w:ascii="Arial" w:hAnsi="Arial" w:cs="Arial"/>
          <w:b w:val="0"/>
          <w:spacing w:val="-1"/>
          <w:sz w:val="24"/>
          <w:szCs w:val="24"/>
        </w:rPr>
        <w:t>the</w:t>
      </w:r>
      <w:r w:rsidRPr="00787A78">
        <w:rPr>
          <w:rFonts w:ascii="Arial" w:hAnsi="Arial" w:cs="Arial"/>
          <w:b w:val="0"/>
          <w:sz w:val="24"/>
          <w:szCs w:val="24"/>
        </w:rPr>
        <w:t xml:space="preserve"> </w:t>
      </w:r>
      <w:r w:rsidRPr="00787A78">
        <w:rPr>
          <w:rFonts w:ascii="Arial" w:hAnsi="Arial" w:cs="Arial"/>
          <w:b w:val="0"/>
          <w:spacing w:val="-1"/>
          <w:sz w:val="24"/>
          <w:szCs w:val="24"/>
        </w:rPr>
        <w:t>wider</w:t>
      </w:r>
      <w:r w:rsidRPr="00787A78">
        <w:rPr>
          <w:rFonts w:ascii="Arial" w:hAnsi="Arial" w:cs="Arial"/>
          <w:b w:val="0"/>
          <w:sz w:val="24"/>
          <w:szCs w:val="24"/>
        </w:rPr>
        <w:t xml:space="preserve"> </w:t>
      </w:r>
      <w:r w:rsidRPr="00787A78">
        <w:rPr>
          <w:rFonts w:ascii="Arial" w:hAnsi="Arial" w:cs="Arial"/>
          <w:b w:val="0"/>
          <w:spacing w:val="-1"/>
          <w:sz w:val="24"/>
          <w:szCs w:val="24"/>
        </w:rPr>
        <w:t>Fellowship</w:t>
      </w:r>
      <w:r w:rsidR="00E406B6">
        <w:rPr>
          <w:rFonts w:ascii="Arial" w:hAnsi="Arial" w:cs="Arial"/>
          <w:b w:val="0"/>
          <w:sz w:val="24"/>
          <w:szCs w:val="24"/>
        </w:rPr>
        <w:t xml:space="preserve"> </w:t>
      </w:r>
      <w:r w:rsidRPr="00787A78">
        <w:rPr>
          <w:rFonts w:ascii="Arial" w:hAnsi="Arial" w:cs="Arial"/>
          <w:b w:val="0"/>
          <w:spacing w:val="-1"/>
          <w:sz w:val="24"/>
          <w:szCs w:val="24"/>
        </w:rPr>
        <w:t>matters</w:t>
      </w:r>
      <w:r w:rsidRPr="00787A78">
        <w:rPr>
          <w:rFonts w:ascii="Arial" w:hAnsi="Arial" w:cs="Arial"/>
          <w:b w:val="0"/>
          <w:sz w:val="24"/>
          <w:szCs w:val="24"/>
        </w:rPr>
        <w:t xml:space="preserve"> </w:t>
      </w:r>
      <w:r w:rsidRPr="00787A78">
        <w:rPr>
          <w:rFonts w:ascii="Arial" w:hAnsi="Arial" w:cs="Arial"/>
          <w:b w:val="0"/>
          <w:spacing w:val="-1"/>
          <w:sz w:val="24"/>
          <w:szCs w:val="24"/>
        </w:rPr>
        <w:t>of</w:t>
      </w:r>
      <w:r w:rsidRPr="00787A78">
        <w:rPr>
          <w:rFonts w:ascii="Arial" w:hAnsi="Arial" w:cs="Arial"/>
          <w:b w:val="0"/>
          <w:sz w:val="24"/>
          <w:szCs w:val="24"/>
        </w:rPr>
        <w:t xml:space="preserve"> </w:t>
      </w:r>
      <w:r w:rsidRPr="00787A78">
        <w:rPr>
          <w:rFonts w:ascii="Arial" w:hAnsi="Arial" w:cs="Arial"/>
          <w:b w:val="0"/>
          <w:spacing w:val="-1"/>
          <w:sz w:val="24"/>
          <w:szCs w:val="24"/>
        </w:rPr>
        <w:t>general</w:t>
      </w:r>
      <w:r w:rsidRPr="00787A78">
        <w:rPr>
          <w:rFonts w:ascii="Arial" w:hAnsi="Arial" w:cs="Arial"/>
          <w:b w:val="0"/>
          <w:sz w:val="24"/>
          <w:szCs w:val="24"/>
        </w:rPr>
        <w:t xml:space="preserve"> </w:t>
      </w:r>
      <w:r w:rsidRPr="00787A78">
        <w:rPr>
          <w:rFonts w:ascii="Arial" w:hAnsi="Arial" w:cs="Arial"/>
          <w:b w:val="0"/>
          <w:spacing w:val="-1"/>
          <w:sz w:val="24"/>
          <w:szCs w:val="24"/>
        </w:rPr>
        <w:t>and perhaps</w:t>
      </w:r>
      <w:r w:rsidRPr="00787A78">
        <w:rPr>
          <w:rFonts w:ascii="Arial" w:hAnsi="Arial" w:cs="Arial"/>
          <w:b w:val="0"/>
          <w:sz w:val="24"/>
          <w:szCs w:val="24"/>
        </w:rPr>
        <w:t xml:space="preserve"> </w:t>
      </w:r>
      <w:r w:rsidRPr="00787A78">
        <w:rPr>
          <w:rFonts w:ascii="Arial" w:hAnsi="Arial" w:cs="Arial"/>
          <w:b w:val="0"/>
          <w:spacing w:val="-1"/>
          <w:sz w:val="24"/>
          <w:szCs w:val="24"/>
        </w:rPr>
        <w:t>lighter</w:t>
      </w:r>
      <w:r w:rsidRPr="00787A78">
        <w:rPr>
          <w:rFonts w:ascii="Arial" w:hAnsi="Arial" w:cs="Arial"/>
          <w:b w:val="0"/>
          <w:sz w:val="24"/>
          <w:szCs w:val="24"/>
        </w:rPr>
        <w:t xml:space="preserve"> </w:t>
      </w:r>
      <w:r w:rsidRPr="00787A78">
        <w:rPr>
          <w:rFonts w:ascii="Arial" w:hAnsi="Arial" w:cs="Arial"/>
          <w:b w:val="0"/>
          <w:spacing w:val="-1"/>
          <w:sz w:val="24"/>
          <w:szCs w:val="24"/>
        </w:rPr>
        <w:t>archival</w:t>
      </w:r>
      <w:r w:rsidRPr="00787A78">
        <w:rPr>
          <w:rFonts w:ascii="Arial" w:hAnsi="Arial" w:cs="Arial"/>
          <w:b w:val="0"/>
          <w:sz w:val="24"/>
          <w:szCs w:val="24"/>
        </w:rPr>
        <w:t xml:space="preserve"> </w:t>
      </w:r>
      <w:r w:rsidRPr="00787A78">
        <w:rPr>
          <w:rFonts w:ascii="Arial" w:hAnsi="Arial" w:cs="Arial"/>
          <w:b w:val="0"/>
          <w:spacing w:val="-1"/>
          <w:sz w:val="24"/>
          <w:szCs w:val="24"/>
        </w:rPr>
        <w:t>interest.</w:t>
      </w:r>
      <w:r w:rsidR="00892A0A">
        <w:rPr>
          <w:rFonts w:ascii="Arial" w:hAnsi="Arial" w:cs="Arial"/>
          <w:b w:val="0"/>
          <w:spacing w:val="-1"/>
          <w:sz w:val="24"/>
          <w:szCs w:val="24"/>
        </w:rPr>
        <w:t xml:space="preserve"> </w:t>
      </w:r>
      <w:r w:rsidRPr="00412477">
        <w:rPr>
          <w:rFonts w:ascii="Arial" w:hAnsi="Arial" w:cs="Arial"/>
          <w:b w:val="0"/>
          <w:sz w:val="24"/>
          <w:szCs w:val="24"/>
        </w:rPr>
        <w:t>Relevant articles from archivists</w:t>
      </w:r>
      <w:r w:rsidRPr="00412477">
        <w:rPr>
          <w:rFonts w:ascii="Arial" w:hAnsi="Arial" w:cs="Arial"/>
          <w:b w:val="0"/>
          <w:spacing w:val="-1"/>
          <w:sz w:val="24"/>
          <w:szCs w:val="24"/>
        </w:rPr>
        <w:t xml:space="preserve"> may</w:t>
      </w:r>
      <w:r w:rsidRPr="00412477">
        <w:rPr>
          <w:rFonts w:ascii="Arial" w:hAnsi="Arial" w:cs="Arial"/>
          <w:b w:val="0"/>
          <w:sz w:val="24"/>
          <w:szCs w:val="24"/>
        </w:rPr>
        <w:t xml:space="preserve"> </w:t>
      </w:r>
      <w:r w:rsidRPr="00412477">
        <w:rPr>
          <w:rFonts w:ascii="Arial" w:hAnsi="Arial" w:cs="Arial"/>
          <w:b w:val="0"/>
          <w:spacing w:val="-1"/>
          <w:sz w:val="24"/>
          <w:szCs w:val="24"/>
        </w:rPr>
        <w:t>be</w:t>
      </w:r>
      <w:r w:rsidRPr="00412477">
        <w:rPr>
          <w:rFonts w:ascii="Arial" w:hAnsi="Arial" w:cs="Arial"/>
          <w:b w:val="0"/>
          <w:sz w:val="24"/>
          <w:szCs w:val="24"/>
        </w:rPr>
        <w:t xml:space="preserve"> </w:t>
      </w:r>
      <w:r w:rsidRPr="00412477">
        <w:rPr>
          <w:rFonts w:ascii="Arial" w:hAnsi="Arial" w:cs="Arial"/>
          <w:b w:val="0"/>
          <w:spacing w:val="-1"/>
          <w:sz w:val="24"/>
          <w:szCs w:val="24"/>
        </w:rPr>
        <w:t>included,</w:t>
      </w:r>
      <w:r w:rsidRPr="00412477">
        <w:rPr>
          <w:rFonts w:ascii="Arial" w:hAnsi="Arial" w:cs="Arial"/>
          <w:b w:val="0"/>
          <w:sz w:val="24"/>
          <w:szCs w:val="24"/>
        </w:rPr>
        <w:t xml:space="preserve"> </w:t>
      </w:r>
      <w:r w:rsidR="00CC3A3F" w:rsidRPr="00412477">
        <w:rPr>
          <w:rFonts w:ascii="Arial" w:hAnsi="Arial" w:cs="Arial"/>
          <w:b w:val="0"/>
          <w:spacing w:val="-1"/>
          <w:sz w:val="24"/>
          <w:szCs w:val="24"/>
        </w:rPr>
        <w:t>as</w:t>
      </w:r>
      <w:r w:rsidR="00CC3A3F" w:rsidRPr="00412477">
        <w:rPr>
          <w:rFonts w:ascii="Arial" w:hAnsi="Arial" w:cs="Arial"/>
          <w:b w:val="0"/>
          <w:sz w:val="24"/>
          <w:szCs w:val="24"/>
        </w:rPr>
        <w:t xml:space="preserve"> </w:t>
      </w:r>
      <w:r w:rsidR="00CC3A3F" w:rsidRPr="00412477">
        <w:rPr>
          <w:rFonts w:ascii="Arial" w:hAnsi="Arial" w:cs="Arial"/>
          <w:b w:val="0"/>
          <w:spacing w:val="-1"/>
          <w:sz w:val="24"/>
          <w:szCs w:val="24"/>
        </w:rPr>
        <w:t>well</w:t>
      </w:r>
      <w:r w:rsidR="00CC3A3F" w:rsidRPr="00412477">
        <w:rPr>
          <w:rFonts w:ascii="Arial" w:hAnsi="Arial" w:cs="Arial"/>
          <w:b w:val="0"/>
          <w:sz w:val="24"/>
          <w:szCs w:val="24"/>
        </w:rPr>
        <w:t xml:space="preserve"> </w:t>
      </w:r>
      <w:r w:rsidR="00CC3A3F" w:rsidRPr="00412477">
        <w:rPr>
          <w:rFonts w:ascii="Arial" w:hAnsi="Arial" w:cs="Arial"/>
          <w:b w:val="0"/>
          <w:spacing w:val="-1"/>
          <w:sz w:val="24"/>
          <w:szCs w:val="24"/>
        </w:rPr>
        <w:t>as</w:t>
      </w:r>
      <w:r w:rsidRPr="00412477">
        <w:rPr>
          <w:rFonts w:ascii="Arial" w:hAnsi="Arial" w:cs="Arial"/>
          <w:b w:val="0"/>
          <w:sz w:val="24"/>
          <w:szCs w:val="24"/>
        </w:rPr>
        <w:t xml:space="preserve"> </w:t>
      </w:r>
      <w:r w:rsidRPr="00412477">
        <w:rPr>
          <w:rFonts w:ascii="Arial" w:hAnsi="Arial" w:cs="Arial"/>
          <w:b w:val="0"/>
          <w:spacing w:val="-1"/>
          <w:sz w:val="24"/>
          <w:szCs w:val="24"/>
        </w:rPr>
        <w:t>archival</w:t>
      </w:r>
      <w:r w:rsidRPr="00412477">
        <w:rPr>
          <w:rFonts w:ascii="Arial" w:hAnsi="Arial" w:cs="Arial"/>
          <w:b w:val="0"/>
          <w:spacing w:val="27"/>
          <w:sz w:val="24"/>
          <w:szCs w:val="24"/>
        </w:rPr>
        <w:t xml:space="preserve"> </w:t>
      </w:r>
      <w:r w:rsidRPr="00412477">
        <w:rPr>
          <w:rFonts w:ascii="Arial" w:hAnsi="Arial" w:cs="Arial"/>
          <w:b w:val="0"/>
          <w:spacing w:val="-1"/>
          <w:sz w:val="24"/>
          <w:szCs w:val="24"/>
        </w:rPr>
        <w:t>material</w:t>
      </w:r>
      <w:r w:rsidRPr="00412477">
        <w:rPr>
          <w:rFonts w:ascii="Arial" w:hAnsi="Arial" w:cs="Arial"/>
          <w:b w:val="0"/>
          <w:sz w:val="24"/>
          <w:szCs w:val="24"/>
        </w:rPr>
        <w:t xml:space="preserve"> </w:t>
      </w:r>
      <w:r w:rsidRPr="00412477">
        <w:rPr>
          <w:rFonts w:ascii="Arial" w:hAnsi="Arial" w:cs="Arial"/>
          <w:b w:val="0"/>
          <w:spacing w:val="-1"/>
          <w:sz w:val="24"/>
          <w:szCs w:val="24"/>
        </w:rPr>
        <w:t>from</w:t>
      </w:r>
      <w:r w:rsidRPr="00412477">
        <w:rPr>
          <w:rFonts w:ascii="Arial" w:hAnsi="Arial" w:cs="Arial"/>
          <w:b w:val="0"/>
          <w:sz w:val="24"/>
          <w:szCs w:val="24"/>
        </w:rPr>
        <w:t xml:space="preserve"> </w:t>
      </w:r>
      <w:r w:rsidRPr="00412477">
        <w:rPr>
          <w:rFonts w:ascii="Arial" w:hAnsi="Arial" w:cs="Arial"/>
          <w:b w:val="0"/>
          <w:spacing w:val="-1"/>
          <w:sz w:val="24"/>
          <w:szCs w:val="24"/>
        </w:rPr>
        <w:t>other</w:t>
      </w:r>
      <w:r w:rsidRPr="00412477">
        <w:rPr>
          <w:rFonts w:ascii="Arial" w:hAnsi="Arial" w:cs="Arial"/>
          <w:b w:val="0"/>
          <w:sz w:val="24"/>
          <w:szCs w:val="24"/>
        </w:rPr>
        <w:t xml:space="preserve"> </w:t>
      </w:r>
      <w:r w:rsidRPr="00412477">
        <w:rPr>
          <w:rFonts w:ascii="Arial" w:hAnsi="Arial" w:cs="Arial"/>
          <w:b w:val="0"/>
          <w:spacing w:val="-1"/>
          <w:sz w:val="24"/>
          <w:szCs w:val="24"/>
        </w:rPr>
        <w:t>publications, and</w:t>
      </w:r>
      <w:r w:rsidRPr="00412477">
        <w:rPr>
          <w:rFonts w:ascii="Arial" w:hAnsi="Arial" w:cs="Arial"/>
          <w:b w:val="0"/>
          <w:sz w:val="24"/>
          <w:szCs w:val="24"/>
        </w:rPr>
        <w:t xml:space="preserve"> </w:t>
      </w:r>
      <w:r w:rsidRPr="00412477">
        <w:rPr>
          <w:rFonts w:ascii="Arial" w:hAnsi="Arial" w:cs="Arial"/>
          <w:b w:val="0"/>
          <w:spacing w:val="-1"/>
          <w:sz w:val="24"/>
          <w:szCs w:val="24"/>
        </w:rPr>
        <w:t>appeals</w:t>
      </w:r>
      <w:r w:rsidRPr="00412477">
        <w:rPr>
          <w:rFonts w:ascii="Arial" w:hAnsi="Arial" w:cs="Arial"/>
          <w:b w:val="0"/>
          <w:sz w:val="24"/>
          <w:szCs w:val="24"/>
        </w:rPr>
        <w:t xml:space="preserve"> </w:t>
      </w:r>
      <w:r w:rsidRPr="00412477">
        <w:rPr>
          <w:rFonts w:ascii="Arial" w:hAnsi="Arial" w:cs="Arial"/>
          <w:b w:val="0"/>
          <w:spacing w:val="-1"/>
          <w:sz w:val="24"/>
          <w:szCs w:val="24"/>
        </w:rPr>
        <w:t>to</w:t>
      </w:r>
      <w:r w:rsidRPr="00412477">
        <w:rPr>
          <w:rFonts w:ascii="Arial" w:hAnsi="Arial" w:cs="Arial"/>
          <w:b w:val="0"/>
          <w:sz w:val="24"/>
          <w:szCs w:val="24"/>
        </w:rPr>
        <w:t xml:space="preserve"> </w:t>
      </w:r>
      <w:r w:rsidRPr="00412477">
        <w:rPr>
          <w:rFonts w:ascii="Arial" w:hAnsi="Arial" w:cs="Arial"/>
          <w:b w:val="0"/>
          <w:spacing w:val="-1"/>
          <w:sz w:val="24"/>
          <w:szCs w:val="24"/>
        </w:rPr>
        <w:t>the</w:t>
      </w:r>
      <w:r w:rsidRPr="00412477">
        <w:rPr>
          <w:rFonts w:ascii="Arial" w:hAnsi="Arial" w:cs="Arial"/>
          <w:b w:val="0"/>
          <w:sz w:val="24"/>
          <w:szCs w:val="24"/>
        </w:rPr>
        <w:t xml:space="preserve"> </w:t>
      </w:r>
      <w:r w:rsidRPr="00412477">
        <w:rPr>
          <w:rFonts w:ascii="Arial" w:hAnsi="Arial" w:cs="Arial"/>
          <w:b w:val="0"/>
          <w:spacing w:val="-1"/>
          <w:sz w:val="24"/>
          <w:szCs w:val="24"/>
        </w:rPr>
        <w:t>Fellowship</w:t>
      </w:r>
      <w:r w:rsidRPr="00412477">
        <w:rPr>
          <w:rFonts w:ascii="Arial" w:hAnsi="Arial" w:cs="Arial"/>
          <w:b w:val="0"/>
          <w:sz w:val="24"/>
          <w:szCs w:val="24"/>
        </w:rPr>
        <w:t xml:space="preserve"> </w:t>
      </w:r>
      <w:r w:rsidRPr="00412477">
        <w:rPr>
          <w:rFonts w:ascii="Arial" w:hAnsi="Arial" w:cs="Arial"/>
          <w:b w:val="0"/>
          <w:spacing w:val="-1"/>
          <w:sz w:val="24"/>
          <w:szCs w:val="24"/>
        </w:rPr>
        <w:t>for</w:t>
      </w:r>
      <w:r w:rsidRPr="00412477">
        <w:rPr>
          <w:rFonts w:ascii="Arial" w:hAnsi="Arial" w:cs="Arial"/>
          <w:b w:val="0"/>
          <w:sz w:val="24"/>
          <w:szCs w:val="24"/>
        </w:rPr>
        <w:t xml:space="preserve"> </w:t>
      </w:r>
      <w:r w:rsidRPr="00412477">
        <w:rPr>
          <w:rFonts w:ascii="Arial" w:hAnsi="Arial" w:cs="Arial"/>
          <w:b w:val="0"/>
          <w:spacing w:val="-1"/>
          <w:sz w:val="24"/>
          <w:szCs w:val="24"/>
        </w:rPr>
        <w:t>missing</w:t>
      </w:r>
      <w:r w:rsidRPr="00412477">
        <w:rPr>
          <w:rFonts w:ascii="Arial" w:hAnsi="Arial" w:cs="Arial"/>
          <w:b w:val="0"/>
          <w:spacing w:val="20"/>
          <w:sz w:val="24"/>
          <w:szCs w:val="24"/>
        </w:rPr>
        <w:t xml:space="preserve"> </w:t>
      </w:r>
      <w:r w:rsidRPr="00412477">
        <w:rPr>
          <w:rFonts w:ascii="Arial" w:hAnsi="Arial" w:cs="Arial"/>
          <w:b w:val="0"/>
          <w:sz w:val="24"/>
          <w:szCs w:val="24"/>
        </w:rPr>
        <w:t>archival material.</w:t>
      </w:r>
      <w:bookmarkEnd w:id="18"/>
    </w:p>
    <w:p w14:paraId="6EBCCD0E" w14:textId="77777777" w:rsidR="004B7B02" w:rsidRPr="007067C5" w:rsidRDefault="004B7B02" w:rsidP="004B7B02">
      <w:pPr>
        <w:pStyle w:val="BodyText"/>
        <w:ind w:right="158"/>
        <w:jc w:val="left"/>
        <w:rPr>
          <w:rFonts w:ascii="Arial" w:hAnsi="Arial" w:cs="Arial"/>
          <w:b w:val="0"/>
          <w:sz w:val="24"/>
          <w:szCs w:val="24"/>
        </w:rPr>
      </w:pPr>
    </w:p>
    <w:p w14:paraId="6BFF27AB" w14:textId="77777777" w:rsidR="004B36C9" w:rsidRPr="007067C5" w:rsidRDefault="004B36C9" w:rsidP="004B36C9">
      <w:pPr>
        <w:spacing w:before="1"/>
        <w:rPr>
          <w:rFonts w:ascii="Arial" w:eastAsia="Arial" w:hAnsi="Arial" w:cs="Arial"/>
          <w:sz w:val="24"/>
          <w:szCs w:val="24"/>
        </w:rPr>
      </w:pPr>
    </w:p>
    <w:p w14:paraId="36A1C422" w14:textId="77777777" w:rsidR="004B36C9" w:rsidRPr="007067C5" w:rsidRDefault="004B36C9" w:rsidP="004B36C9">
      <w:pPr>
        <w:pStyle w:val="Heading3"/>
        <w:rPr>
          <w:rFonts w:ascii="Arial" w:hAnsi="Arial" w:cs="Arial"/>
          <w:b w:val="0"/>
          <w:bCs/>
          <w:sz w:val="24"/>
          <w:szCs w:val="24"/>
        </w:rPr>
      </w:pPr>
      <w:r w:rsidRPr="007067C5">
        <w:rPr>
          <w:rFonts w:ascii="Arial" w:hAnsi="Arial" w:cs="Arial"/>
          <w:sz w:val="24"/>
          <w:szCs w:val="24"/>
          <w:u w:val="thick" w:color="000000"/>
        </w:rPr>
        <w:t xml:space="preserve"> </w:t>
      </w:r>
      <w:bookmarkStart w:id="20" w:name="_Hlk120288897"/>
      <w:r w:rsidRPr="007067C5">
        <w:rPr>
          <w:rFonts w:ascii="Arial" w:hAnsi="Arial" w:cs="Arial"/>
          <w:sz w:val="24"/>
          <w:szCs w:val="24"/>
          <w:u w:val="thick" w:color="000000"/>
        </w:rPr>
        <w:t>Archives Literature</w:t>
      </w:r>
    </w:p>
    <w:p w14:paraId="76EE0D50" w14:textId="77777777" w:rsidR="004B36C9" w:rsidRPr="007067C5" w:rsidRDefault="004B36C9" w:rsidP="004B36C9">
      <w:pPr>
        <w:spacing w:before="10"/>
        <w:rPr>
          <w:rFonts w:ascii="Arial" w:eastAsia="Arial" w:hAnsi="Arial" w:cs="Arial"/>
          <w:b/>
          <w:bCs/>
          <w:sz w:val="24"/>
          <w:szCs w:val="24"/>
        </w:rPr>
      </w:pPr>
    </w:p>
    <w:p w14:paraId="2581A269" w14:textId="1BE5D48D" w:rsidR="004B36C9" w:rsidRPr="00AC43FA" w:rsidRDefault="004B36C9" w:rsidP="004B36C9">
      <w:pPr>
        <w:pStyle w:val="BodyText"/>
        <w:spacing w:before="69"/>
        <w:rPr>
          <w:rFonts w:ascii="Arial" w:hAnsi="Arial" w:cs="Arial"/>
          <w:b w:val="0"/>
          <w:sz w:val="24"/>
          <w:szCs w:val="24"/>
        </w:rPr>
      </w:pPr>
      <w:r w:rsidRPr="00AC43FA">
        <w:rPr>
          <w:rFonts w:ascii="Arial" w:hAnsi="Arial" w:cs="Arial"/>
          <w:b w:val="0"/>
          <w:spacing w:val="-1"/>
          <w:sz w:val="24"/>
          <w:szCs w:val="24"/>
        </w:rPr>
        <w:t>This</w:t>
      </w:r>
      <w:r w:rsidRPr="00AC43FA">
        <w:rPr>
          <w:rFonts w:ascii="Arial" w:hAnsi="Arial" w:cs="Arial"/>
          <w:b w:val="0"/>
          <w:sz w:val="24"/>
          <w:szCs w:val="24"/>
        </w:rPr>
        <w:t xml:space="preserve"> </w:t>
      </w:r>
      <w:r w:rsidRPr="00AC43FA">
        <w:rPr>
          <w:rFonts w:ascii="Arial" w:hAnsi="Arial" w:cs="Arial"/>
          <w:b w:val="0"/>
          <w:spacing w:val="-1"/>
          <w:sz w:val="24"/>
          <w:szCs w:val="24"/>
        </w:rPr>
        <w:t>comprises</w:t>
      </w:r>
      <w:r w:rsidRPr="00AC43FA">
        <w:rPr>
          <w:rFonts w:ascii="Arial" w:hAnsi="Arial" w:cs="Arial"/>
          <w:b w:val="0"/>
          <w:sz w:val="24"/>
          <w:szCs w:val="24"/>
        </w:rPr>
        <w:t xml:space="preserve"> </w:t>
      </w:r>
      <w:r w:rsidRPr="00AC43FA">
        <w:rPr>
          <w:rFonts w:ascii="Arial" w:hAnsi="Arial" w:cs="Arial"/>
          <w:b w:val="0"/>
          <w:spacing w:val="-1"/>
          <w:sz w:val="24"/>
          <w:szCs w:val="24"/>
        </w:rPr>
        <w:t>of</w:t>
      </w:r>
      <w:r w:rsidRPr="00AC43FA">
        <w:rPr>
          <w:rFonts w:ascii="Arial" w:hAnsi="Arial" w:cs="Arial"/>
          <w:b w:val="0"/>
          <w:sz w:val="24"/>
          <w:szCs w:val="24"/>
        </w:rPr>
        <w:t xml:space="preserve"> </w:t>
      </w:r>
      <w:r w:rsidRPr="00AC43FA">
        <w:rPr>
          <w:rFonts w:ascii="Arial" w:hAnsi="Arial" w:cs="Arial"/>
          <w:b w:val="0"/>
          <w:spacing w:val="-1"/>
          <w:sz w:val="24"/>
          <w:szCs w:val="24"/>
        </w:rPr>
        <w:t>the</w:t>
      </w:r>
      <w:r w:rsidRPr="00AC43FA">
        <w:rPr>
          <w:rFonts w:ascii="Arial" w:hAnsi="Arial" w:cs="Arial"/>
          <w:b w:val="0"/>
          <w:sz w:val="24"/>
          <w:szCs w:val="24"/>
        </w:rPr>
        <w:t xml:space="preserve"> </w:t>
      </w:r>
      <w:r w:rsidRPr="00AC43FA">
        <w:rPr>
          <w:rFonts w:ascii="Arial" w:hAnsi="Arial" w:cs="Arial"/>
          <w:b w:val="0"/>
          <w:spacing w:val="-1"/>
          <w:sz w:val="24"/>
          <w:szCs w:val="24"/>
        </w:rPr>
        <w:t>following:</w:t>
      </w:r>
    </w:p>
    <w:p w14:paraId="794062CB" w14:textId="3472ACAC" w:rsidR="004B36C9" w:rsidRPr="00AC43FA" w:rsidRDefault="004B36C9" w:rsidP="004B36C9">
      <w:pPr>
        <w:rPr>
          <w:rFonts w:ascii="Arial" w:eastAsia="Arial" w:hAnsi="Arial" w:cs="Arial"/>
          <w:sz w:val="24"/>
          <w:szCs w:val="24"/>
        </w:rPr>
      </w:pPr>
    </w:p>
    <w:p w14:paraId="361AFEFB" w14:textId="30DF10D6" w:rsidR="004B36C9" w:rsidRPr="000474B5" w:rsidRDefault="004B36C9" w:rsidP="00762B86">
      <w:pPr>
        <w:pStyle w:val="BodyText"/>
        <w:widowControl w:val="0"/>
        <w:numPr>
          <w:ilvl w:val="0"/>
          <w:numId w:val="22"/>
        </w:numPr>
        <w:tabs>
          <w:tab w:val="left" w:pos="841"/>
        </w:tabs>
        <w:jc w:val="left"/>
        <w:rPr>
          <w:rFonts w:ascii="Arial" w:hAnsi="Arial" w:cs="Arial"/>
          <w:b w:val="0"/>
          <w:sz w:val="24"/>
          <w:szCs w:val="24"/>
        </w:rPr>
      </w:pPr>
      <w:r w:rsidRPr="000474B5">
        <w:rPr>
          <w:rFonts w:ascii="Arial" w:hAnsi="Arial" w:cs="Arial"/>
          <w:b w:val="0"/>
          <w:spacing w:val="-1"/>
          <w:sz w:val="24"/>
          <w:szCs w:val="24"/>
        </w:rPr>
        <w:t>The</w:t>
      </w:r>
      <w:r w:rsidRPr="000474B5">
        <w:rPr>
          <w:rFonts w:ascii="Arial" w:hAnsi="Arial" w:cs="Arial"/>
          <w:b w:val="0"/>
          <w:sz w:val="24"/>
          <w:szCs w:val="24"/>
        </w:rPr>
        <w:t xml:space="preserve"> </w:t>
      </w:r>
      <w:r w:rsidRPr="000474B5">
        <w:rPr>
          <w:rFonts w:ascii="Arial" w:hAnsi="Arial" w:cs="Arial"/>
          <w:b w:val="0"/>
          <w:spacing w:val="-1"/>
          <w:sz w:val="24"/>
          <w:szCs w:val="24"/>
        </w:rPr>
        <w:t>Policy</w:t>
      </w:r>
      <w:r w:rsidRPr="000474B5">
        <w:rPr>
          <w:rFonts w:ascii="Arial" w:hAnsi="Arial" w:cs="Arial"/>
          <w:b w:val="0"/>
          <w:sz w:val="24"/>
          <w:szCs w:val="24"/>
        </w:rPr>
        <w:t xml:space="preserve"> &amp; </w:t>
      </w:r>
      <w:r w:rsidRPr="000474B5">
        <w:rPr>
          <w:rFonts w:ascii="Arial" w:hAnsi="Arial" w:cs="Arial"/>
          <w:b w:val="0"/>
          <w:spacing w:val="-1"/>
          <w:sz w:val="24"/>
          <w:szCs w:val="24"/>
        </w:rPr>
        <w:t>Procedures</w:t>
      </w:r>
      <w:r w:rsidRPr="000474B5">
        <w:rPr>
          <w:rFonts w:ascii="Arial" w:hAnsi="Arial" w:cs="Arial"/>
          <w:b w:val="0"/>
          <w:sz w:val="24"/>
          <w:szCs w:val="24"/>
        </w:rPr>
        <w:t xml:space="preserve"> </w:t>
      </w:r>
      <w:r w:rsidRPr="000474B5">
        <w:rPr>
          <w:rFonts w:ascii="Arial" w:hAnsi="Arial" w:cs="Arial"/>
          <w:b w:val="0"/>
          <w:spacing w:val="-1"/>
          <w:sz w:val="24"/>
          <w:szCs w:val="24"/>
        </w:rPr>
        <w:t>Manual</w:t>
      </w:r>
    </w:p>
    <w:p w14:paraId="44B4B920" w14:textId="77777777" w:rsidR="004B36C9" w:rsidRPr="00AC43FA" w:rsidRDefault="004B36C9" w:rsidP="00762B86">
      <w:pPr>
        <w:pStyle w:val="BodyText"/>
        <w:widowControl w:val="0"/>
        <w:numPr>
          <w:ilvl w:val="0"/>
          <w:numId w:val="22"/>
        </w:numPr>
        <w:tabs>
          <w:tab w:val="left" w:pos="841"/>
        </w:tabs>
        <w:jc w:val="left"/>
        <w:rPr>
          <w:rFonts w:ascii="Arial" w:hAnsi="Arial" w:cs="Arial"/>
          <w:b w:val="0"/>
          <w:sz w:val="24"/>
          <w:szCs w:val="24"/>
        </w:rPr>
      </w:pPr>
      <w:r w:rsidRPr="00AC43FA">
        <w:rPr>
          <w:rFonts w:ascii="Arial" w:hAnsi="Arial" w:cs="Arial"/>
          <w:b w:val="0"/>
          <w:spacing w:val="-1"/>
          <w:sz w:val="24"/>
          <w:szCs w:val="24"/>
        </w:rPr>
        <w:t>Archivists</w:t>
      </w:r>
      <w:r w:rsidRPr="00AC43FA">
        <w:rPr>
          <w:rFonts w:ascii="Arial" w:hAnsi="Arial" w:cs="Arial"/>
          <w:b w:val="0"/>
          <w:sz w:val="24"/>
          <w:szCs w:val="24"/>
        </w:rPr>
        <w:t xml:space="preserve"> </w:t>
      </w:r>
      <w:r w:rsidRPr="00AC43FA">
        <w:rPr>
          <w:rFonts w:ascii="Arial" w:hAnsi="Arial" w:cs="Arial"/>
          <w:b w:val="0"/>
          <w:spacing w:val="-1"/>
          <w:sz w:val="24"/>
          <w:szCs w:val="24"/>
        </w:rPr>
        <w:t>Network</w:t>
      </w:r>
      <w:r w:rsidRPr="00AC43FA">
        <w:rPr>
          <w:rFonts w:ascii="Arial" w:hAnsi="Arial" w:cs="Arial"/>
          <w:b w:val="0"/>
          <w:sz w:val="24"/>
          <w:szCs w:val="24"/>
        </w:rPr>
        <w:t xml:space="preserve"> </w:t>
      </w:r>
      <w:r w:rsidRPr="00AC43FA">
        <w:rPr>
          <w:rFonts w:ascii="Arial" w:hAnsi="Arial" w:cs="Arial"/>
          <w:b w:val="0"/>
          <w:spacing w:val="-1"/>
          <w:sz w:val="24"/>
          <w:szCs w:val="24"/>
        </w:rPr>
        <w:t>List</w:t>
      </w:r>
    </w:p>
    <w:p w14:paraId="030382B5" w14:textId="28417CFA" w:rsidR="00762B86" w:rsidRPr="004B7B02" w:rsidRDefault="00762B86" w:rsidP="00762B86">
      <w:pPr>
        <w:pStyle w:val="BodyText"/>
        <w:widowControl w:val="0"/>
        <w:numPr>
          <w:ilvl w:val="0"/>
          <w:numId w:val="22"/>
        </w:numPr>
        <w:tabs>
          <w:tab w:val="left" w:pos="840"/>
        </w:tabs>
        <w:jc w:val="left"/>
        <w:rPr>
          <w:rFonts w:ascii="Arial" w:hAnsi="Arial" w:cs="Arial"/>
          <w:b w:val="0"/>
          <w:sz w:val="24"/>
          <w:szCs w:val="24"/>
        </w:rPr>
      </w:pPr>
      <w:r w:rsidRPr="004B7B02">
        <w:rPr>
          <w:rFonts w:ascii="Arial" w:hAnsi="Arial" w:cs="Arial"/>
          <w:b w:val="0"/>
          <w:spacing w:val="-1"/>
          <w:sz w:val="24"/>
          <w:szCs w:val="24"/>
        </w:rPr>
        <w:t xml:space="preserve">The Guide </w:t>
      </w:r>
      <w:r w:rsidR="00FE046B" w:rsidRPr="004B7B02">
        <w:rPr>
          <w:rFonts w:ascii="Arial" w:hAnsi="Arial" w:cs="Arial"/>
          <w:b w:val="0"/>
          <w:spacing w:val="-1"/>
          <w:sz w:val="24"/>
          <w:szCs w:val="24"/>
        </w:rPr>
        <w:t>for</w:t>
      </w:r>
      <w:r w:rsidRPr="004B7B02">
        <w:rPr>
          <w:rFonts w:ascii="Arial" w:hAnsi="Arial" w:cs="Arial"/>
          <w:b w:val="0"/>
          <w:spacing w:val="-1"/>
          <w:sz w:val="24"/>
          <w:szCs w:val="24"/>
        </w:rPr>
        <w:t xml:space="preserve"> Alcoholic</w:t>
      </w:r>
      <w:r w:rsidR="00892A0A">
        <w:rPr>
          <w:rFonts w:ascii="Arial" w:hAnsi="Arial" w:cs="Arial"/>
          <w:b w:val="0"/>
          <w:spacing w:val="-1"/>
          <w:sz w:val="24"/>
          <w:szCs w:val="24"/>
        </w:rPr>
        <w:t>s</w:t>
      </w:r>
      <w:r w:rsidRPr="004B7B02">
        <w:rPr>
          <w:rFonts w:ascii="Arial" w:hAnsi="Arial" w:cs="Arial"/>
          <w:b w:val="0"/>
          <w:spacing w:val="-1"/>
          <w:sz w:val="24"/>
          <w:szCs w:val="24"/>
        </w:rPr>
        <w:t xml:space="preserve"> Anonymous Great Britain Intergroup and Regional Archivist</w:t>
      </w:r>
    </w:p>
    <w:p w14:paraId="194B5E0B" w14:textId="2816A9AC" w:rsidR="00643377" w:rsidRPr="004B7B02" w:rsidRDefault="005205D0" w:rsidP="00762B86">
      <w:pPr>
        <w:pStyle w:val="BodyText"/>
        <w:widowControl w:val="0"/>
        <w:numPr>
          <w:ilvl w:val="0"/>
          <w:numId w:val="22"/>
        </w:numPr>
        <w:tabs>
          <w:tab w:val="left" w:pos="840"/>
        </w:tabs>
        <w:jc w:val="left"/>
        <w:rPr>
          <w:rFonts w:ascii="Arial" w:hAnsi="Arial" w:cs="Arial"/>
          <w:b w:val="0"/>
          <w:sz w:val="24"/>
          <w:szCs w:val="24"/>
        </w:rPr>
      </w:pPr>
      <w:r w:rsidRPr="004B7B02">
        <w:rPr>
          <w:rFonts w:ascii="Arial" w:hAnsi="Arial" w:cs="Arial"/>
          <w:b w:val="0"/>
          <w:sz w:val="24"/>
          <w:szCs w:val="24"/>
        </w:rPr>
        <w:t>AA GB’s</w:t>
      </w:r>
      <w:r w:rsidR="00643377" w:rsidRPr="004B7B02">
        <w:rPr>
          <w:rFonts w:ascii="Arial" w:hAnsi="Arial" w:cs="Arial"/>
          <w:b w:val="0"/>
          <w:spacing w:val="-1"/>
          <w:sz w:val="24"/>
          <w:szCs w:val="24"/>
        </w:rPr>
        <w:t xml:space="preserve"> Archive Access Policy</w:t>
      </w:r>
    </w:p>
    <w:p w14:paraId="506E34BB" w14:textId="14B303FA" w:rsidR="00173ABB" w:rsidRPr="004B7B02" w:rsidRDefault="005205D0" w:rsidP="00762B86">
      <w:pPr>
        <w:pStyle w:val="BodyText"/>
        <w:widowControl w:val="0"/>
        <w:numPr>
          <w:ilvl w:val="0"/>
          <w:numId w:val="22"/>
        </w:numPr>
        <w:tabs>
          <w:tab w:val="left" w:pos="840"/>
        </w:tabs>
        <w:jc w:val="left"/>
        <w:rPr>
          <w:rFonts w:ascii="Arial" w:hAnsi="Arial" w:cs="Arial"/>
          <w:b w:val="0"/>
          <w:sz w:val="24"/>
          <w:szCs w:val="24"/>
        </w:rPr>
      </w:pPr>
      <w:r w:rsidRPr="004B7B02">
        <w:rPr>
          <w:rFonts w:ascii="Arial" w:hAnsi="Arial" w:cs="Arial"/>
          <w:b w:val="0"/>
          <w:sz w:val="24"/>
          <w:szCs w:val="24"/>
        </w:rPr>
        <w:t>AA GB’s</w:t>
      </w:r>
      <w:r w:rsidRPr="004B7B02">
        <w:rPr>
          <w:rFonts w:ascii="Arial" w:hAnsi="Arial" w:cs="Arial"/>
          <w:bCs/>
          <w:sz w:val="24"/>
          <w:szCs w:val="24"/>
        </w:rPr>
        <w:t xml:space="preserve"> </w:t>
      </w:r>
      <w:r w:rsidR="00FC31E6" w:rsidRPr="004B7B02">
        <w:rPr>
          <w:rFonts w:ascii="Arial" w:hAnsi="Arial" w:cs="Arial"/>
          <w:b w:val="0"/>
          <w:sz w:val="24"/>
          <w:szCs w:val="24"/>
        </w:rPr>
        <w:t>Archive</w:t>
      </w:r>
      <w:r w:rsidR="00FC31E6" w:rsidRPr="004B7B02">
        <w:rPr>
          <w:rFonts w:ascii="Arial" w:hAnsi="Arial" w:cs="Arial"/>
          <w:bCs/>
          <w:sz w:val="24"/>
          <w:szCs w:val="24"/>
        </w:rPr>
        <w:t xml:space="preserve"> </w:t>
      </w:r>
      <w:r w:rsidR="00FC31E6" w:rsidRPr="004B7B02">
        <w:rPr>
          <w:rFonts w:ascii="Arial" w:hAnsi="Arial" w:cs="Arial"/>
          <w:b w:val="0"/>
          <w:sz w:val="24"/>
          <w:szCs w:val="24"/>
        </w:rPr>
        <w:t>Access</w:t>
      </w:r>
      <w:r w:rsidR="00FC31E6" w:rsidRPr="004B7B02">
        <w:rPr>
          <w:rFonts w:ascii="Arial" w:hAnsi="Arial" w:cs="Arial"/>
          <w:bCs/>
          <w:sz w:val="24"/>
          <w:szCs w:val="24"/>
        </w:rPr>
        <w:t xml:space="preserve"> </w:t>
      </w:r>
      <w:r w:rsidR="00173ABB" w:rsidRPr="004B7B02">
        <w:rPr>
          <w:rFonts w:ascii="Arial" w:hAnsi="Arial" w:cs="Arial"/>
          <w:b w:val="0"/>
          <w:spacing w:val="-1"/>
          <w:sz w:val="24"/>
          <w:szCs w:val="24"/>
        </w:rPr>
        <w:t>Appeal</w:t>
      </w:r>
      <w:r w:rsidR="00FC31E6" w:rsidRPr="004B7B02">
        <w:rPr>
          <w:rFonts w:ascii="Arial" w:hAnsi="Arial" w:cs="Arial"/>
          <w:b w:val="0"/>
          <w:spacing w:val="-1"/>
          <w:sz w:val="24"/>
          <w:szCs w:val="24"/>
        </w:rPr>
        <w:t xml:space="preserve"> </w:t>
      </w:r>
      <w:r w:rsidR="00173ABB" w:rsidRPr="004B7B02">
        <w:rPr>
          <w:rFonts w:ascii="Arial" w:hAnsi="Arial" w:cs="Arial"/>
          <w:b w:val="0"/>
          <w:spacing w:val="-1"/>
          <w:sz w:val="24"/>
          <w:szCs w:val="24"/>
        </w:rPr>
        <w:t>P</w:t>
      </w:r>
      <w:r w:rsidR="00A00CF2" w:rsidRPr="004B7B02">
        <w:rPr>
          <w:rFonts w:ascii="Arial" w:hAnsi="Arial" w:cs="Arial"/>
          <w:b w:val="0"/>
          <w:spacing w:val="-1"/>
          <w:sz w:val="24"/>
          <w:szCs w:val="24"/>
        </w:rPr>
        <w:t>olicy</w:t>
      </w:r>
    </w:p>
    <w:p w14:paraId="0F12A033" w14:textId="736459F6" w:rsidR="00643377" w:rsidRPr="004B7B02" w:rsidRDefault="005205D0" w:rsidP="005205D0">
      <w:pPr>
        <w:pStyle w:val="ListParagraph"/>
        <w:numPr>
          <w:ilvl w:val="0"/>
          <w:numId w:val="22"/>
        </w:numPr>
        <w:rPr>
          <w:rFonts w:ascii="Arial" w:hAnsi="Arial" w:cs="Arial"/>
          <w:bCs/>
          <w:sz w:val="24"/>
          <w:szCs w:val="24"/>
        </w:rPr>
      </w:pPr>
      <w:r w:rsidRPr="004B7B02">
        <w:rPr>
          <w:rFonts w:ascii="Arial" w:hAnsi="Arial" w:cs="Arial"/>
          <w:bCs/>
          <w:sz w:val="24"/>
          <w:szCs w:val="24"/>
        </w:rPr>
        <w:t xml:space="preserve">Why ‘Rotation’ is inappropriate when applied to Archival </w:t>
      </w:r>
      <w:proofErr w:type="gramStart"/>
      <w:r w:rsidRPr="004B7B02">
        <w:rPr>
          <w:rFonts w:ascii="Arial" w:hAnsi="Arial" w:cs="Arial"/>
          <w:bCs/>
          <w:sz w:val="24"/>
          <w:szCs w:val="24"/>
        </w:rPr>
        <w:t>activity</w:t>
      </w:r>
      <w:proofErr w:type="gramEnd"/>
      <w:r w:rsidRPr="004B7B02">
        <w:rPr>
          <w:rFonts w:ascii="Arial" w:hAnsi="Arial" w:cs="Arial"/>
          <w:bCs/>
          <w:sz w:val="24"/>
          <w:szCs w:val="24"/>
        </w:rPr>
        <w:t xml:space="preserve"> </w:t>
      </w:r>
    </w:p>
    <w:p w14:paraId="4143AA2D" w14:textId="35B0183C" w:rsidR="00E760B9" w:rsidRPr="004B7B02" w:rsidRDefault="00173ABB" w:rsidP="00E760B9">
      <w:pPr>
        <w:pStyle w:val="BodyText"/>
        <w:widowControl w:val="0"/>
        <w:numPr>
          <w:ilvl w:val="0"/>
          <w:numId w:val="22"/>
        </w:numPr>
        <w:tabs>
          <w:tab w:val="left" w:pos="840"/>
        </w:tabs>
        <w:jc w:val="left"/>
        <w:rPr>
          <w:rFonts w:ascii="Arial" w:hAnsi="Arial" w:cs="Arial"/>
          <w:b w:val="0"/>
          <w:sz w:val="24"/>
          <w:szCs w:val="24"/>
        </w:rPr>
      </w:pPr>
      <w:r w:rsidRPr="004B7B02">
        <w:rPr>
          <w:rFonts w:ascii="Arial" w:hAnsi="Arial" w:cs="Arial"/>
          <w:b w:val="0"/>
          <w:spacing w:val="-1"/>
          <w:sz w:val="24"/>
          <w:szCs w:val="24"/>
        </w:rPr>
        <w:t>Archival Displays</w:t>
      </w:r>
      <w:r w:rsidR="00E760B9" w:rsidRPr="004B7B02">
        <w:rPr>
          <w:rFonts w:ascii="Arial" w:hAnsi="Arial" w:cs="Arial"/>
          <w:b w:val="0"/>
          <w:spacing w:val="-1"/>
          <w:sz w:val="24"/>
          <w:szCs w:val="24"/>
        </w:rPr>
        <w:t xml:space="preserve"> </w:t>
      </w:r>
    </w:p>
    <w:p w14:paraId="50F0199B" w14:textId="77777777" w:rsidR="00E760B9" w:rsidRPr="004B7B02" w:rsidRDefault="00E760B9" w:rsidP="00E760B9">
      <w:pPr>
        <w:pStyle w:val="Heading2"/>
        <w:numPr>
          <w:ilvl w:val="0"/>
          <w:numId w:val="22"/>
        </w:numPr>
        <w:jc w:val="left"/>
        <w:rPr>
          <w:rFonts w:ascii="Arial" w:hAnsi="Arial" w:cs="Arial"/>
          <w:bCs/>
          <w:sz w:val="24"/>
          <w:szCs w:val="24"/>
        </w:rPr>
      </w:pPr>
      <w:r w:rsidRPr="004B7B02">
        <w:rPr>
          <w:rFonts w:ascii="Arial" w:hAnsi="Arial" w:cs="Arial"/>
          <w:bCs/>
          <w:sz w:val="24"/>
          <w:szCs w:val="24"/>
        </w:rPr>
        <w:t>Intergroup Archivist - Job Description</w:t>
      </w:r>
    </w:p>
    <w:p w14:paraId="3F9E757C" w14:textId="490BE19B" w:rsidR="00E760B9" w:rsidRPr="004B7B02" w:rsidRDefault="00E760B9" w:rsidP="00E760B9">
      <w:pPr>
        <w:pStyle w:val="BodyText"/>
        <w:widowControl w:val="0"/>
        <w:numPr>
          <w:ilvl w:val="0"/>
          <w:numId w:val="22"/>
        </w:numPr>
        <w:tabs>
          <w:tab w:val="left" w:pos="840"/>
        </w:tabs>
        <w:jc w:val="left"/>
        <w:rPr>
          <w:rFonts w:ascii="Arial" w:hAnsi="Arial" w:cs="Arial"/>
          <w:b w:val="0"/>
          <w:bCs/>
          <w:sz w:val="24"/>
          <w:szCs w:val="24"/>
        </w:rPr>
      </w:pPr>
      <w:r w:rsidRPr="004B7B02">
        <w:rPr>
          <w:rFonts w:ascii="Arial" w:hAnsi="Arial" w:cs="Arial"/>
          <w:b w:val="0"/>
          <w:bCs/>
          <w:sz w:val="24"/>
          <w:szCs w:val="24"/>
        </w:rPr>
        <w:t>Regional Archivist - Job Description</w:t>
      </w:r>
    </w:p>
    <w:p w14:paraId="0464D9B0" w14:textId="49711566" w:rsidR="00E760B9" w:rsidRPr="004B7B02" w:rsidRDefault="00E760B9" w:rsidP="00E760B9">
      <w:pPr>
        <w:pStyle w:val="BodyText"/>
        <w:widowControl w:val="0"/>
        <w:numPr>
          <w:ilvl w:val="0"/>
          <w:numId w:val="22"/>
        </w:numPr>
        <w:tabs>
          <w:tab w:val="left" w:pos="840"/>
        </w:tabs>
        <w:jc w:val="left"/>
        <w:rPr>
          <w:rFonts w:ascii="Arial" w:hAnsi="Arial" w:cs="Arial"/>
          <w:b w:val="0"/>
          <w:sz w:val="24"/>
          <w:szCs w:val="24"/>
        </w:rPr>
      </w:pPr>
      <w:r w:rsidRPr="004B7B02">
        <w:rPr>
          <w:rFonts w:ascii="Arial" w:hAnsi="Arial" w:cs="Arial"/>
          <w:b w:val="0"/>
          <w:sz w:val="24"/>
          <w:szCs w:val="24"/>
        </w:rPr>
        <w:t>Fellowship Archivist - Job Description</w:t>
      </w:r>
    </w:p>
    <w:p w14:paraId="124ED368" w14:textId="661D5E1D" w:rsidR="003F2B4D" w:rsidRPr="004B7B02" w:rsidRDefault="003F2B4D" w:rsidP="00E760B9">
      <w:pPr>
        <w:pStyle w:val="BodyText"/>
        <w:widowControl w:val="0"/>
        <w:numPr>
          <w:ilvl w:val="0"/>
          <w:numId w:val="22"/>
        </w:numPr>
        <w:tabs>
          <w:tab w:val="left" w:pos="840"/>
        </w:tabs>
        <w:jc w:val="left"/>
        <w:rPr>
          <w:rFonts w:ascii="Arial" w:hAnsi="Arial" w:cs="Arial"/>
          <w:b w:val="0"/>
          <w:sz w:val="24"/>
          <w:szCs w:val="24"/>
        </w:rPr>
      </w:pPr>
      <w:r w:rsidRPr="004B7B02">
        <w:rPr>
          <w:rFonts w:ascii="Arial" w:hAnsi="Arial" w:cs="Arial"/>
          <w:b w:val="0"/>
          <w:sz w:val="24"/>
          <w:szCs w:val="24"/>
        </w:rPr>
        <w:t xml:space="preserve">Terms of </w:t>
      </w:r>
      <w:r w:rsidR="00892A0A">
        <w:rPr>
          <w:rFonts w:ascii="Arial" w:hAnsi="Arial" w:cs="Arial"/>
          <w:b w:val="0"/>
          <w:sz w:val="24"/>
          <w:szCs w:val="24"/>
        </w:rPr>
        <w:t>R</w:t>
      </w:r>
      <w:r w:rsidRPr="004B7B02">
        <w:rPr>
          <w:rFonts w:ascii="Arial" w:hAnsi="Arial" w:cs="Arial"/>
          <w:b w:val="0"/>
          <w:sz w:val="24"/>
          <w:szCs w:val="24"/>
        </w:rPr>
        <w:t>eference for the Archives Sub</w:t>
      </w:r>
      <w:r w:rsidR="00892A0A">
        <w:rPr>
          <w:rFonts w:ascii="Arial" w:hAnsi="Arial" w:cs="Arial"/>
          <w:b w:val="0"/>
          <w:sz w:val="24"/>
          <w:szCs w:val="24"/>
        </w:rPr>
        <w:t>-</w:t>
      </w:r>
      <w:r w:rsidRPr="004B7B02">
        <w:rPr>
          <w:rFonts w:ascii="Arial" w:hAnsi="Arial" w:cs="Arial"/>
          <w:b w:val="0"/>
          <w:sz w:val="24"/>
          <w:szCs w:val="24"/>
        </w:rPr>
        <w:t>Committee</w:t>
      </w:r>
    </w:p>
    <w:p w14:paraId="49D3522C" w14:textId="3B17C7D6" w:rsidR="004B36C9" w:rsidRPr="00C113EF" w:rsidRDefault="004B36C9" w:rsidP="004B36C9">
      <w:pPr>
        <w:pStyle w:val="BodyText"/>
        <w:widowControl w:val="0"/>
        <w:numPr>
          <w:ilvl w:val="0"/>
          <w:numId w:val="22"/>
        </w:numPr>
        <w:tabs>
          <w:tab w:val="left" w:pos="841"/>
        </w:tabs>
        <w:jc w:val="left"/>
        <w:rPr>
          <w:rFonts w:ascii="Arial" w:hAnsi="Arial" w:cs="Arial"/>
          <w:b w:val="0"/>
          <w:sz w:val="24"/>
          <w:szCs w:val="24"/>
        </w:rPr>
      </w:pPr>
      <w:r w:rsidRPr="004B7B02">
        <w:rPr>
          <w:rFonts w:ascii="Arial" w:hAnsi="Arial" w:cs="Arial"/>
          <w:b w:val="0"/>
          <w:spacing w:val="-1"/>
          <w:sz w:val="24"/>
          <w:szCs w:val="24"/>
        </w:rPr>
        <w:lastRenderedPageBreak/>
        <w:t>Archives</w:t>
      </w:r>
      <w:r w:rsidRPr="004B7B02">
        <w:rPr>
          <w:rFonts w:ascii="Arial" w:hAnsi="Arial" w:cs="Arial"/>
          <w:b w:val="0"/>
          <w:sz w:val="24"/>
          <w:szCs w:val="24"/>
        </w:rPr>
        <w:t xml:space="preserve"> </w:t>
      </w:r>
      <w:r w:rsidRPr="004B7B02">
        <w:rPr>
          <w:rFonts w:ascii="Arial" w:hAnsi="Arial" w:cs="Arial"/>
          <w:b w:val="0"/>
          <w:spacing w:val="-1"/>
          <w:sz w:val="24"/>
          <w:szCs w:val="24"/>
        </w:rPr>
        <w:t>Pamphlet</w:t>
      </w:r>
    </w:p>
    <w:p w14:paraId="1A5A1DA2" w14:textId="77777777" w:rsidR="00C113EF" w:rsidRPr="004B7B02" w:rsidRDefault="00C113EF" w:rsidP="00C113EF">
      <w:pPr>
        <w:pStyle w:val="BodyText"/>
        <w:widowControl w:val="0"/>
        <w:tabs>
          <w:tab w:val="left" w:pos="841"/>
        </w:tabs>
        <w:ind w:left="1200"/>
        <w:jc w:val="left"/>
        <w:rPr>
          <w:rFonts w:ascii="Arial" w:hAnsi="Arial" w:cs="Arial"/>
          <w:b w:val="0"/>
          <w:sz w:val="24"/>
          <w:szCs w:val="24"/>
        </w:rPr>
      </w:pPr>
    </w:p>
    <w:p w14:paraId="7BB5A231" w14:textId="3BBF6B9B" w:rsidR="00FF66B1" w:rsidRPr="004B7B02" w:rsidRDefault="004B36C9" w:rsidP="00892A0A">
      <w:pPr>
        <w:pStyle w:val="BodyText"/>
        <w:ind w:right="208"/>
        <w:jc w:val="both"/>
        <w:rPr>
          <w:rFonts w:ascii="Arial" w:hAnsi="Arial" w:cs="Arial"/>
          <w:b w:val="0"/>
          <w:spacing w:val="-1"/>
          <w:sz w:val="24"/>
          <w:szCs w:val="24"/>
        </w:rPr>
      </w:pPr>
      <w:r w:rsidRPr="007067C5">
        <w:rPr>
          <w:rFonts w:ascii="Arial" w:hAnsi="Arial" w:cs="Arial"/>
          <w:b w:val="0"/>
          <w:spacing w:val="-1"/>
          <w:sz w:val="24"/>
          <w:szCs w:val="24"/>
        </w:rPr>
        <w:t>It</w:t>
      </w:r>
      <w:r w:rsidRPr="007067C5">
        <w:rPr>
          <w:rFonts w:ascii="Arial" w:hAnsi="Arial" w:cs="Arial"/>
          <w:b w:val="0"/>
          <w:sz w:val="24"/>
          <w:szCs w:val="24"/>
        </w:rPr>
        <w:t xml:space="preserve"> </w:t>
      </w:r>
      <w:r w:rsidRPr="007067C5">
        <w:rPr>
          <w:rFonts w:ascii="Arial" w:hAnsi="Arial" w:cs="Arial"/>
          <w:b w:val="0"/>
          <w:spacing w:val="-1"/>
          <w:sz w:val="24"/>
          <w:szCs w:val="24"/>
        </w:rPr>
        <w:t>is</w:t>
      </w:r>
      <w:r w:rsidRPr="007067C5">
        <w:rPr>
          <w:rFonts w:ascii="Arial" w:hAnsi="Arial" w:cs="Arial"/>
          <w:b w:val="0"/>
          <w:sz w:val="24"/>
          <w:szCs w:val="24"/>
        </w:rPr>
        <w:t xml:space="preserve"> </w:t>
      </w:r>
      <w:r w:rsidRPr="007067C5">
        <w:rPr>
          <w:rFonts w:ascii="Arial" w:hAnsi="Arial" w:cs="Arial"/>
          <w:b w:val="0"/>
          <w:spacing w:val="-1"/>
          <w:sz w:val="24"/>
          <w:szCs w:val="24"/>
        </w:rPr>
        <w:t>recommended</w:t>
      </w:r>
      <w:r w:rsidRPr="007067C5">
        <w:rPr>
          <w:rFonts w:ascii="Arial" w:hAnsi="Arial" w:cs="Arial"/>
          <w:b w:val="0"/>
          <w:sz w:val="24"/>
          <w:szCs w:val="24"/>
        </w:rPr>
        <w:t xml:space="preserve"> </w:t>
      </w:r>
      <w:r w:rsidRPr="007067C5">
        <w:rPr>
          <w:rFonts w:ascii="Arial" w:hAnsi="Arial" w:cs="Arial"/>
          <w:b w:val="0"/>
          <w:spacing w:val="-1"/>
          <w:sz w:val="24"/>
          <w:szCs w:val="24"/>
        </w:rPr>
        <w:t>that</w:t>
      </w:r>
      <w:r w:rsidRPr="007067C5">
        <w:rPr>
          <w:rFonts w:ascii="Arial" w:hAnsi="Arial" w:cs="Arial"/>
          <w:b w:val="0"/>
          <w:sz w:val="24"/>
          <w:szCs w:val="24"/>
        </w:rPr>
        <w:t xml:space="preserve"> </w:t>
      </w:r>
      <w:r w:rsidRPr="007067C5">
        <w:rPr>
          <w:rFonts w:ascii="Arial" w:hAnsi="Arial" w:cs="Arial"/>
          <w:b w:val="0"/>
          <w:spacing w:val="-1"/>
          <w:sz w:val="24"/>
          <w:szCs w:val="24"/>
        </w:rPr>
        <w:t>prospective</w:t>
      </w:r>
      <w:r w:rsidRPr="007067C5">
        <w:rPr>
          <w:rFonts w:ascii="Arial" w:hAnsi="Arial" w:cs="Arial"/>
          <w:b w:val="0"/>
          <w:sz w:val="24"/>
          <w:szCs w:val="24"/>
        </w:rPr>
        <w:t xml:space="preserve"> </w:t>
      </w:r>
      <w:r w:rsidRPr="007067C5">
        <w:rPr>
          <w:rFonts w:ascii="Arial" w:hAnsi="Arial" w:cs="Arial"/>
          <w:b w:val="0"/>
          <w:spacing w:val="-1"/>
          <w:sz w:val="24"/>
          <w:szCs w:val="24"/>
        </w:rPr>
        <w:t>archivists</w:t>
      </w:r>
      <w:r w:rsidRPr="007067C5">
        <w:rPr>
          <w:rFonts w:ascii="Arial" w:hAnsi="Arial" w:cs="Arial"/>
          <w:b w:val="0"/>
          <w:sz w:val="24"/>
          <w:szCs w:val="24"/>
        </w:rPr>
        <w:t xml:space="preserve"> </w:t>
      </w:r>
      <w:r w:rsidRPr="007067C5">
        <w:rPr>
          <w:rFonts w:ascii="Arial" w:hAnsi="Arial" w:cs="Arial"/>
          <w:b w:val="0"/>
          <w:spacing w:val="-1"/>
          <w:sz w:val="24"/>
          <w:szCs w:val="24"/>
        </w:rPr>
        <w:t>become</w:t>
      </w:r>
      <w:r w:rsidRPr="007067C5">
        <w:rPr>
          <w:rFonts w:ascii="Arial" w:hAnsi="Arial" w:cs="Arial"/>
          <w:b w:val="0"/>
          <w:sz w:val="24"/>
          <w:szCs w:val="24"/>
        </w:rPr>
        <w:t xml:space="preserve"> </w:t>
      </w:r>
      <w:r w:rsidRPr="007067C5">
        <w:rPr>
          <w:rFonts w:ascii="Arial" w:hAnsi="Arial" w:cs="Arial"/>
          <w:b w:val="0"/>
          <w:spacing w:val="-1"/>
          <w:sz w:val="24"/>
          <w:szCs w:val="24"/>
        </w:rPr>
        <w:t>familiar</w:t>
      </w:r>
      <w:r w:rsidRPr="007067C5">
        <w:rPr>
          <w:rFonts w:ascii="Arial" w:hAnsi="Arial" w:cs="Arial"/>
          <w:b w:val="0"/>
          <w:sz w:val="24"/>
          <w:szCs w:val="24"/>
        </w:rPr>
        <w:t xml:space="preserve"> </w:t>
      </w:r>
      <w:r w:rsidRPr="007067C5">
        <w:rPr>
          <w:rFonts w:ascii="Arial" w:hAnsi="Arial" w:cs="Arial"/>
          <w:b w:val="0"/>
          <w:spacing w:val="-1"/>
          <w:sz w:val="24"/>
          <w:szCs w:val="24"/>
        </w:rPr>
        <w:t>with</w:t>
      </w:r>
      <w:r w:rsidRPr="007067C5">
        <w:rPr>
          <w:rFonts w:ascii="Arial" w:hAnsi="Arial" w:cs="Arial"/>
          <w:b w:val="0"/>
          <w:sz w:val="24"/>
          <w:szCs w:val="24"/>
        </w:rPr>
        <w:t xml:space="preserve"> </w:t>
      </w:r>
      <w:r w:rsidRPr="007067C5">
        <w:rPr>
          <w:rFonts w:ascii="Arial" w:hAnsi="Arial" w:cs="Arial"/>
          <w:b w:val="0"/>
          <w:spacing w:val="-1"/>
          <w:sz w:val="24"/>
          <w:szCs w:val="24"/>
        </w:rPr>
        <w:t>relevan</w:t>
      </w:r>
      <w:r w:rsidR="00892A0A">
        <w:rPr>
          <w:rFonts w:ascii="Arial" w:hAnsi="Arial" w:cs="Arial"/>
          <w:b w:val="0"/>
          <w:spacing w:val="-1"/>
          <w:sz w:val="24"/>
          <w:szCs w:val="24"/>
        </w:rPr>
        <w:t xml:space="preserve">t </w:t>
      </w:r>
      <w:r w:rsidRPr="007067C5">
        <w:rPr>
          <w:rFonts w:ascii="Arial" w:hAnsi="Arial" w:cs="Arial"/>
          <w:b w:val="0"/>
          <w:spacing w:val="-1"/>
          <w:sz w:val="24"/>
          <w:szCs w:val="24"/>
        </w:rPr>
        <w:t>historical</w:t>
      </w:r>
      <w:r w:rsidRPr="007067C5">
        <w:rPr>
          <w:rFonts w:ascii="Arial" w:hAnsi="Arial" w:cs="Arial"/>
          <w:b w:val="0"/>
          <w:sz w:val="24"/>
          <w:szCs w:val="24"/>
        </w:rPr>
        <w:t xml:space="preserve"> </w:t>
      </w:r>
      <w:r w:rsidRPr="007067C5">
        <w:rPr>
          <w:rFonts w:ascii="Arial" w:hAnsi="Arial" w:cs="Arial"/>
          <w:b w:val="0"/>
          <w:spacing w:val="-1"/>
          <w:sz w:val="24"/>
          <w:szCs w:val="24"/>
        </w:rPr>
        <w:t>Conference</w:t>
      </w:r>
      <w:r w:rsidRPr="007067C5">
        <w:rPr>
          <w:rFonts w:ascii="Arial" w:hAnsi="Arial" w:cs="Arial"/>
          <w:b w:val="0"/>
          <w:sz w:val="24"/>
          <w:szCs w:val="24"/>
        </w:rPr>
        <w:t xml:space="preserve"> </w:t>
      </w:r>
      <w:r w:rsidRPr="007067C5">
        <w:rPr>
          <w:rFonts w:ascii="Arial" w:hAnsi="Arial" w:cs="Arial"/>
          <w:b w:val="0"/>
          <w:spacing w:val="-1"/>
          <w:sz w:val="24"/>
          <w:szCs w:val="24"/>
        </w:rPr>
        <w:t>approved</w:t>
      </w:r>
      <w:r w:rsidRPr="007067C5">
        <w:rPr>
          <w:rFonts w:ascii="Arial" w:hAnsi="Arial" w:cs="Arial"/>
          <w:b w:val="0"/>
          <w:sz w:val="24"/>
          <w:szCs w:val="24"/>
        </w:rPr>
        <w:t xml:space="preserve"> </w:t>
      </w:r>
      <w:r w:rsidRPr="007067C5">
        <w:rPr>
          <w:rFonts w:ascii="Arial" w:hAnsi="Arial" w:cs="Arial"/>
          <w:b w:val="0"/>
          <w:spacing w:val="-1"/>
          <w:sz w:val="24"/>
          <w:szCs w:val="24"/>
        </w:rPr>
        <w:t>US</w:t>
      </w:r>
      <w:r w:rsidRPr="007067C5">
        <w:rPr>
          <w:rFonts w:ascii="Arial" w:hAnsi="Arial" w:cs="Arial"/>
          <w:b w:val="0"/>
          <w:sz w:val="24"/>
          <w:szCs w:val="24"/>
        </w:rPr>
        <w:t xml:space="preserve"> </w:t>
      </w:r>
      <w:r w:rsidRPr="007067C5">
        <w:rPr>
          <w:rFonts w:ascii="Arial" w:hAnsi="Arial" w:cs="Arial"/>
          <w:b w:val="0"/>
          <w:spacing w:val="-1"/>
          <w:sz w:val="24"/>
          <w:szCs w:val="24"/>
        </w:rPr>
        <w:t>and</w:t>
      </w:r>
      <w:r w:rsidRPr="007067C5">
        <w:rPr>
          <w:rFonts w:ascii="Arial" w:hAnsi="Arial" w:cs="Arial"/>
          <w:b w:val="0"/>
          <w:sz w:val="24"/>
          <w:szCs w:val="24"/>
        </w:rPr>
        <w:t xml:space="preserve"> </w:t>
      </w:r>
      <w:r w:rsidRPr="007067C5">
        <w:rPr>
          <w:rFonts w:ascii="Arial" w:hAnsi="Arial" w:cs="Arial"/>
          <w:b w:val="0"/>
          <w:spacing w:val="-1"/>
          <w:sz w:val="24"/>
          <w:szCs w:val="24"/>
        </w:rPr>
        <w:t>GB</w:t>
      </w:r>
      <w:r w:rsidRPr="007067C5">
        <w:rPr>
          <w:rFonts w:ascii="Arial" w:hAnsi="Arial" w:cs="Arial"/>
          <w:b w:val="0"/>
          <w:sz w:val="24"/>
          <w:szCs w:val="24"/>
        </w:rPr>
        <w:t xml:space="preserve"> </w:t>
      </w:r>
      <w:r w:rsidRPr="007067C5">
        <w:rPr>
          <w:rFonts w:ascii="Arial" w:hAnsi="Arial" w:cs="Arial"/>
          <w:b w:val="0"/>
          <w:spacing w:val="-1"/>
          <w:sz w:val="24"/>
          <w:szCs w:val="24"/>
        </w:rPr>
        <w:t>literature</w:t>
      </w:r>
      <w:r w:rsidRPr="007067C5">
        <w:rPr>
          <w:rFonts w:ascii="Arial" w:hAnsi="Arial" w:cs="Arial"/>
          <w:b w:val="0"/>
          <w:sz w:val="24"/>
          <w:szCs w:val="24"/>
        </w:rPr>
        <w:t xml:space="preserve"> </w:t>
      </w:r>
      <w:r w:rsidRPr="007067C5">
        <w:rPr>
          <w:rFonts w:ascii="Arial" w:hAnsi="Arial" w:cs="Arial"/>
          <w:b w:val="0"/>
          <w:spacing w:val="-1"/>
          <w:sz w:val="24"/>
          <w:szCs w:val="24"/>
        </w:rPr>
        <w:t>and</w:t>
      </w:r>
      <w:r w:rsidRPr="007067C5">
        <w:rPr>
          <w:rFonts w:ascii="Arial" w:hAnsi="Arial" w:cs="Arial"/>
          <w:b w:val="0"/>
          <w:sz w:val="24"/>
          <w:szCs w:val="24"/>
        </w:rPr>
        <w:t xml:space="preserve"> </w:t>
      </w:r>
      <w:r w:rsidRPr="007067C5">
        <w:rPr>
          <w:rFonts w:ascii="Arial" w:hAnsi="Arial" w:cs="Arial"/>
          <w:b w:val="0"/>
          <w:spacing w:val="-1"/>
          <w:sz w:val="24"/>
          <w:szCs w:val="24"/>
        </w:rPr>
        <w:t>web</w:t>
      </w:r>
      <w:r w:rsidRPr="007067C5">
        <w:rPr>
          <w:rFonts w:ascii="Arial" w:hAnsi="Arial" w:cs="Arial"/>
          <w:b w:val="0"/>
          <w:sz w:val="24"/>
          <w:szCs w:val="24"/>
        </w:rPr>
        <w:t xml:space="preserve"> </w:t>
      </w:r>
      <w:r w:rsidRPr="007067C5">
        <w:rPr>
          <w:rFonts w:ascii="Arial" w:hAnsi="Arial" w:cs="Arial"/>
          <w:b w:val="0"/>
          <w:spacing w:val="-1"/>
          <w:sz w:val="24"/>
          <w:szCs w:val="24"/>
        </w:rPr>
        <w:t>sites.</w:t>
      </w:r>
    </w:p>
    <w:p w14:paraId="31238142" w14:textId="3A229F03" w:rsidR="00FF66B1" w:rsidRDefault="00FF66B1" w:rsidP="004B7B02">
      <w:pPr>
        <w:pStyle w:val="BodyText"/>
        <w:ind w:right="208"/>
        <w:jc w:val="left"/>
        <w:rPr>
          <w:rFonts w:ascii="Arial" w:hAnsi="Arial" w:cs="Arial"/>
          <w:b w:val="0"/>
          <w:sz w:val="24"/>
          <w:szCs w:val="24"/>
        </w:rPr>
      </w:pPr>
    </w:p>
    <w:p w14:paraId="5D3B0E5B" w14:textId="77777777" w:rsidR="00FF66B1" w:rsidRPr="007067C5" w:rsidRDefault="00FF66B1" w:rsidP="004B36C9">
      <w:pPr>
        <w:pStyle w:val="BodyText"/>
        <w:ind w:right="208"/>
        <w:rPr>
          <w:rFonts w:ascii="Arial" w:hAnsi="Arial" w:cs="Arial"/>
          <w:b w:val="0"/>
          <w:sz w:val="24"/>
          <w:szCs w:val="24"/>
        </w:rPr>
      </w:pPr>
    </w:p>
    <w:p w14:paraId="7ECDC46C" w14:textId="77777777" w:rsidR="004B36C9" w:rsidRPr="007067C5" w:rsidRDefault="004B36C9" w:rsidP="004B36C9">
      <w:pPr>
        <w:rPr>
          <w:rFonts w:ascii="Arial" w:eastAsia="Arial" w:hAnsi="Arial" w:cs="Arial"/>
          <w:sz w:val="24"/>
          <w:szCs w:val="24"/>
        </w:rPr>
      </w:pPr>
    </w:p>
    <w:p w14:paraId="7CE968F8" w14:textId="77777777" w:rsidR="004B36C9" w:rsidRPr="008E6BD3" w:rsidRDefault="004B36C9" w:rsidP="004B36C9">
      <w:pPr>
        <w:jc w:val="center"/>
        <w:rPr>
          <w:rFonts w:ascii="Arial" w:hAnsi="Arial" w:cs="Arial"/>
          <w:b/>
          <w:sz w:val="28"/>
          <w:szCs w:val="28"/>
        </w:rPr>
      </w:pPr>
      <w:r w:rsidRPr="008E6BD3">
        <w:rPr>
          <w:rFonts w:ascii="Arial" w:hAnsi="Arial" w:cs="Arial"/>
          <w:b/>
          <w:sz w:val="28"/>
          <w:szCs w:val="28"/>
        </w:rPr>
        <w:t>Recommended Practice for AA Archival Activity</w:t>
      </w:r>
    </w:p>
    <w:p w14:paraId="216CE795" w14:textId="77777777" w:rsidR="004B36C9" w:rsidRPr="00147754" w:rsidRDefault="004B36C9" w:rsidP="004B36C9">
      <w:pPr>
        <w:rPr>
          <w:rFonts w:ascii="Arial" w:hAnsi="Arial" w:cs="Arial"/>
        </w:rPr>
      </w:pPr>
    </w:p>
    <w:p w14:paraId="69FD11C6" w14:textId="77777777" w:rsidR="004B36C9" w:rsidRPr="00B702A0" w:rsidRDefault="004B36C9" w:rsidP="004B36C9">
      <w:pPr>
        <w:pStyle w:val="Heading1"/>
        <w:jc w:val="left"/>
        <w:rPr>
          <w:rFonts w:ascii="Arial" w:hAnsi="Arial" w:cs="Arial"/>
          <w:b/>
          <w:sz w:val="24"/>
          <w:szCs w:val="24"/>
        </w:rPr>
      </w:pPr>
      <w:r w:rsidRPr="00B702A0">
        <w:rPr>
          <w:rFonts w:ascii="Arial" w:hAnsi="Arial" w:cs="Arial"/>
          <w:b/>
          <w:sz w:val="24"/>
          <w:szCs w:val="24"/>
        </w:rPr>
        <w:t>Where Archivists are appointed by Regions and Intergrou</w:t>
      </w:r>
      <w:r>
        <w:rPr>
          <w:rFonts w:ascii="Arial" w:hAnsi="Arial" w:cs="Arial"/>
          <w:b/>
          <w:sz w:val="24"/>
          <w:szCs w:val="24"/>
        </w:rPr>
        <w:t xml:space="preserve">ps in Alcoholics </w:t>
      </w:r>
      <w:r w:rsidRPr="0084287E">
        <w:rPr>
          <w:rFonts w:ascii="Arial" w:hAnsi="Arial" w:cs="Arial"/>
          <w:b/>
          <w:color w:val="000000" w:themeColor="text1"/>
          <w:sz w:val="24"/>
          <w:szCs w:val="24"/>
        </w:rPr>
        <w:t>Anonymous (GB):</w:t>
      </w:r>
    </w:p>
    <w:p w14:paraId="2C9FC02F" w14:textId="77777777" w:rsidR="004B36C9" w:rsidRPr="00147754" w:rsidRDefault="004B36C9" w:rsidP="004B36C9">
      <w:pPr>
        <w:rPr>
          <w:rFonts w:ascii="Arial" w:hAnsi="Arial" w:cs="Arial"/>
          <w:sz w:val="24"/>
        </w:rPr>
      </w:pPr>
    </w:p>
    <w:p w14:paraId="079C8A18" w14:textId="77777777" w:rsidR="004B36C9" w:rsidRPr="008E6BD3" w:rsidRDefault="004B36C9" w:rsidP="004B36C9">
      <w:pPr>
        <w:rPr>
          <w:rFonts w:ascii="Arial" w:hAnsi="Arial" w:cs="Arial"/>
          <w:b/>
          <w:bCs/>
          <w:sz w:val="24"/>
        </w:rPr>
      </w:pPr>
      <w:r>
        <w:rPr>
          <w:rFonts w:ascii="Arial" w:hAnsi="Arial" w:cs="Arial"/>
          <w:b/>
          <w:bCs/>
          <w:sz w:val="24"/>
        </w:rPr>
        <w:t>ARCHIVISTS ARE:</w:t>
      </w:r>
    </w:p>
    <w:p w14:paraId="1B6A64FB" w14:textId="77777777" w:rsidR="004B36C9" w:rsidRPr="00147754" w:rsidRDefault="004B36C9" w:rsidP="004B36C9">
      <w:pPr>
        <w:rPr>
          <w:rFonts w:ascii="Arial" w:hAnsi="Arial" w:cs="Arial"/>
          <w:b/>
          <w:sz w:val="24"/>
          <w:u w:val="single"/>
        </w:rPr>
      </w:pPr>
    </w:p>
    <w:p w14:paraId="5BB0B5BE" w14:textId="66DF7030" w:rsidR="004B36C9" w:rsidRPr="00147754" w:rsidRDefault="004B36C9" w:rsidP="00892A0A">
      <w:pPr>
        <w:jc w:val="both"/>
        <w:rPr>
          <w:rFonts w:ascii="Arial" w:hAnsi="Arial" w:cs="Arial"/>
          <w:sz w:val="24"/>
        </w:rPr>
      </w:pPr>
      <w:r w:rsidRPr="00147754">
        <w:rPr>
          <w:rFonts w:ascii="Arial" w:hAnsi="Arial" w:cs="Arial"/>
          <w:sz w:val="24"/>
        </w:rPr>
        <w:t xml:space="preserve">(A)  </w:t>
      </w:r>
      <w:r w:rsidR="00892A0A">
        <w:rPr>
          <w:rFonts w:ascii="Arial" w:hAnsi="Arial" w:cs="Arial"/>
          <w:sz w:val="24"/>
        </w:rPr>
        <w:t>A</w:t>
      </w:r>
      <w:r w:rsidRPr="00147754">
        <w:rPr>
          <w:rFonts w:ascii="Arial" w:hAnsi="Arial" w:cs="Arial"/>
          <w:sz w:val="24"/>
        </w:rPr>
        <w:t>n informal network of enthusiasts who share the aim of preserving the Fellowship’s past and ensuring that fact prevails over fiction or myth. This network</w:t>
      </w:r>
      <w:r>
        <w:rPr>
          <w:rFonts w:ascii="Arial" w:hAnsi="Arial" w:cs="Arial"/>
          <w:sz w:val="24"/>
        </w:rPr>
        <w:t xml:space="preserve"> </w:t>
      </w:r>
      <w:r w:rsidRPr="00147754">
        <w:rPr>
          <w:rFonts w:ascii="Arial" w:hAnsi="Arial" w:cs="Arial"/>
          <w:sz w:val="24"/>
        </w:rPr>
        <w:t>exists outside the formal service structure of the Fellowship but runs parallel to it.</w:t>
      </w:r>
    </w:p>
    <w:p w14:paraId="25391B95" w14:textId="77777777" w:rsidR="004B36C9" w:rsidRPr="00147754" w:rsidRDefault="004B36C9" w:rsidP="00892A0A">
      <w:pPr>
        <w:jc w:val="both"/>
        <w:rPr>
          <w:rFonts w:ascii="Arial" w:hAnsi="Arial" w:cs="Arial"/>
          <w:sz w:val="24"/>
        </w:rPr>
      </w:pPr>
    </w:p>
    <w:p w14:paraId="1AE3E9A4" w14:textId="77777777" w:rsidR="004B36C9" w:rsidRPr="008E6BD3" w:rsidRDefault="004B36C9" w:rsidP="00892A0A">
      <w:pPr>
        <w:pStyle w:val="Heading2"/>
        <w:jc w:val="both"/>
        <w:rPr>
          <w:rFonts w:ascii="Arial" w:hAnsi="Arial" w:cs="Arial"/>
          <w:b/>
          <w:bCs/>
          <w:sz w:val="24"/>
          <w:szCs w:val="24"/>
        </w:rPr>
      </w:pPr>
      <w:r w:rsidRPr="008E6BD3">
        <w:rPr>
          <w:rFonts w:ascii="Arial" w:hAnsi="Arial" w:cs="Arial"/>
          <w:b/>
          <w:bCs/>
          <w:sz w:val="24"/>
          <w:szCs w:val="24"/>
        </w:rPr>
        <w:t>ARCHIVI</w:t>
      </w:r>
      <w:r>
        <w:rPr>
          <w:rFonts w:ascii="Arial" w:hAnsi="Arial" w:cs="Arial"/>
          <w:b/>
          <w:bCs/>
          <w:sz w:val="24"/>
          <w:szCs w:val="24"/>
        </w:rPr>
        <w:t>STS ARE NOT:</w:t>
      </w:r>
    </w:p>
    <w:p w14:paraId="3486E922" w14:textId="77777777" w:rsidR="004B36C9" w:rsidRPr="00147754" w:rsidRDefault="004B36C9" w:rsidP="00892A0A">
      <w:pPr>
        <w:jc w:val="both"/>
        <w:rPr>
          <w:rFonts w:ascii="Arial" w:hAnsi="Arial" w:cs="Arial"/>
          <w:sz w:val="24"/>
        </w:rPr>
      </w:pPr>
    </w:p>
    <w:p w14:paraId="36AA8BCD" w14:textId="50CA1180" w:rsidR="004B36C9" w:rsidRPr="00147754" w:rsidRDefault="004B36C9" w:rsidP="00892A0A">
      <w:pPr>
        <w:jc w:val="both"/>
        <w:rPr>
          <w:rFonts w:ascii="Arial" w:hAnsi="Arial" w:cs="Arial"/>
          <w:sz w:val="24"/>
        </w:rPr>
      </w:pPr>
      <w:r>
        <w:rPr>
          <w:rFonts w:ascii="Arial" w:hAnsi="Arial" w:cs="Arial"/>
          <w:sz w:val="24"/>
        </w:rPr>
        <w:t>(A)</w:t>
      </w:r>
      <w:r w:rsidR="00892A0A">
        <w:rPr>
          <w:rFonts w:ascii="Arial" w:hAnsi="Arial" w:cs="Arial"/>
          <w:sz w:val="24"/>
        </w:rPr>
        <w:t xml:space="preserve">  O</w:t>
      </w:r>
      <w:r>
        <w:rPr>
          <w:rFonts w:ascii="Arial" w:hAnsi="Arial" w:cs="Arial"/>
          <w:sz w:val="24"/>
        </w:rPr>
        <w:t>fficers</w:t>
      </w:r>
      <w:r w:rsidRPr="00147754">
        <w:rPr>
          <w:rFonts w:ascii="Arial" w:hAnsi="Arial" w:cs="Arial"/>
          <w:sz w:val="24"/>
        </w:rPr>
        <w:t xml:space="preserve"> in the Fellowship’s structural sense</w:t>
      </w:r>
      <w:r w:rsidR="00892A0A">
        <w:rPr>
          <w:rFonts w:ascii="Arial" w:hAnsi="Arial" w:cs="Arial"/>
          <w:sz w:val="24"/>
        </w:rPr>
        <w:t>;</w:t>
      </w:r>
      <w:r w:rsidRPr="00147754">
        <w:rPr>
          <w:rFonts w:ascii="Arial" w:hAnsi="Arial" w:cs="Arial"/>
          <w:sz w:val="24"/>
        </w:rPr>
        <w:t xml:space="preserve"> </w:t>
      </w:r>
      <w:r w:rsidR="00892A0A">
        <w:rPr>
          <w:rFonts w:ascii="Arial" w:hAnsi="Arial" w:cs="Arial"/>
          <w:sz w:val="24"/>
        </w:rPr>
        <w:t xml:space="preserve">they are more </w:t>
      </w:r>
      <w:r w:rsidRPr="00147754">
        <w:rPr>
          <w:rFonts w:ascii="Arial" w:hAnsi="Arial" w:cs="Arial"/>
          <w:sz w:val="24"/>
        </w:rPr>
        <w:t>willing</w:t>
      </w:r>
      <w:r w:rsidR="00892A0A">
        <w:rPr>
          <w:rFonts w:ascii="Arial" w:hAnsi="Arial" w:cs="Arial"/>
          <w:sz w:val="24"/>
        </w:rPr>
        <w:t xml:space="preserve"> </w:t>
      </w:r>
      <w:r w:rsidRPr="00147754">
        <w:rPr>
          <w:rFonts w:ascii="Arial" w:hAnsi="Arial" w:cs="Arial"/>
          <w:sz w:val="24"/>
        </w:rPr>
        <w:t>enthusiasts with a lifelong desire to work in the name of, and be accountable to, their Region or Intergroup.</w:t>
      </w:r>
    </w:p>
    <w:p w14:paraId="47C21821" w14:textId="77777777" w:rsidR="004B36C9" w:rsidRPr="00147754" w:rsidRDefault="004B36C9" w:rsidP="00892A0A">
      <w:pPr>
        <w:jc w:val="both"/>
        <w:rPr>
          <w:rFonts w:ascii="Arial" w:hAnsi="Arial" w:cs="Arial"/>
          <w:sz w:val="24"/>
        </w:rPr>
      </w:pPr>
      <w:r w:rsidRPr="00147754">
        <w:rPr>
          <w:rFonts w:ascii="Arial" w:hAnsi="Arial" w:cs="Arial"/>
          <w:sz w:val="24"/>
        </w:rPr>
        <w:t>.</w:t>
      </w:r>
    </w:p>
    <w:p w14:paraId="7C248FF6" w14:textId="66A770D3" w:rsidR="004B36C9" w:rsidRPr="00147754" w:rsidRDefault="004B36C9" w:rsidP="00892A0A">
      <w:pPr>
        <w:jc w:val="both"/>
        <w:rPr>
          <w:rFonts w:ascii="Arial" w:hAnsi="Arial" w:cs="Arial"/>
          <w:sz w:val="24"/>
        </w:rPr>
      </w:pPr>
      <w:r w:rsidRPr="00147754">
        <w:rPr>
          <w:rFonts w:ascii="Arial" w:hAnsi="Arial" w:cs="Arial"/>
          <w:sz w:val="24"/>
        </w:rPr>
        <w:t xml:space="preserve">(B) </w:t>
      </w:r>
      <w:r w:rsidR="00892A0A">
        <w:rPr>
          <w:rFonts w:ascii="Arial" w:hAnsi="Arial" w:cs="Arial"/>
          <w:sz w:val="24"/>
        </w:rPr>
        <w:t xml:space="preserve"> V</w:t>
      </w:r>
      <w:r w:rsidRPr="00147754">
        <w:rPr>
          <w:rFonts w:ascii="Arial" w:hAnsi="Arial" w:cs="Arial"/>
          <w:sz w:val="24"/>
        </w:rPr>
        <w:t xml:space="preserve">oting members of their respective assemblies, and as such are simply observers with no voting rights.       </w:t>
      </w:r>
    </w:p>
    <w:p w14:paraId="21B3D8BD" w14:textId="77777777" w:rsidR="004B36C9" w:rsidRPr="00147754" w:rsidRDefault="004B36C9" w:rsidP="00892A0A">
      <w:pPr>
        <w:jc w:val="both"/>
        <w:rPr>
          <w:rFonts w:ascii="Arial" w:hAnsi="Arial" w:cs="Arial"/>
          <w:sz w:val="24"/>
        </w:rPr>
      </w:pPr>
    </w:p>
    <w:p w14:paraId="25B5B7D8" w14:textId="256F83C0" w:rsidR="00F65190" w:rsidRPr="004B7B02" w:rsidRDefault="004B36C9" w:rsidP="00876B6F">
      <w:pPr>
        <w:rPr>
          <w:rFonts w:ascii="Arial" w:hAnsi="Arial" w:cs="Arial"/>
          <w:bCs/>
          <w:sz w:val="24"/>
          <w:szCs w:val="24"/>
        </w:rPr>
      </w:pPr>
      <w:r w:rsidRPr="00147754">
        <w:rPr>
          <w:rFonts w:ascii="Arial" w:hAnsi="Arial" w:cs="Arial"/>
          <w:sz w:val="24"/>
        </w:rPr>
        <w:t xml:space="preserve">(C) </w:t>
      </w:r>
      <w:r w:rsidR="00892A0A">
        <w:rPr>
          <w:rFonts w:ascii="Arial" w:hAnsi="Arial" w:cs="Arial"/>
          <w:sz w:val="24"/>
        </w:rPr>
        <w:t xml:space="preserve"> S</w:t>
      </w:r>
      <w:r w:rsidRPr="00147754">
        <w:rPr>
          <w:rFonts w:ascii="Arial" w:hAnsi="Arial" w:cs="Arial"/>
          <w:sz w:val="24"/>
        </w:rPr>
        <w:t xml:space="preserve">ubject to the principle of </w:t>
      </w:r>
      <w:proofErr w:type="gramStart"/>
      <w:r w:rsidRPr="00147754">
        <w:rPr>
          <w:rFonts w:ascii="Arial" w:hAnsi="Arial" w:cs="Arial"/>
          <w:sz w:val="24"/>
        </w:rPr>
        <w:t>rotation, since</w:t>
      </w:r>
      <w:proofErr w:type="gramEnd"/>
      <w:r w:rsidRPr="00147754">
        <w:rPr>
          <w:rFonts w:ascii="Arial" w:hAnsi="Arial" w:cs="Arial"/>
          <w:sz w:val="24"/>
        </w:rPr>
        <w:t xml:space="preserve"> continuity at all levels has been shown through experience to be a vital aspect of archival work.</w:t>
      </w:r>
      <w:r w:rsidR="00F65190">
        <w:rPr>
          <w:rFonts w:ascii="Arial" w:hAnsi="Arial" w:cs="Arial"/>
          <w:sz w:val="24"/>
        </w:rPr>
        <w:t xml:space="preserve"> </w:t>
      </w:r>
      <w:r w:rsidR="00F65190" w:rsidRPr="004B7B02">
        <w:rPr>
          <w:rFonts w:ascii="Arial" w:hAnsi="Arial" w:cs="Arial"/>
          <w:sz w:val="24"/>
        </w:rPr>
        <w:t xml:space="preserve">Please see </w:t>
      </w:r>
      <w:r w:rsidR="00892A0A">
        <w:rPr>
          <w:rFonts w:ascii="Arial" w:hAnsi="Arial" w:cs="Arial"/>
          <w:sz w:val="24"/>
        </w:rPr>
        <w:t>‘</w:t>
      </w:r>
      <w:hyperlink r:id="rId15" w:history="1">
        <w:r w:rsidR="00155C22" w:rsidRPr="00DA47AA">
          <w:rPr>
            <w:rStyle w:val="Hyperlink"/>
            <w:rFonts w:ascii="Arial" w:hAnsi="Arial" w:cs="Arial"/>
            <w:sz w:val="24"/>
          </w:rPr>
          <w:t xml:space="preserve">Why Rotation is inappropriate </w:t>
        </w:r>
        <w:r w:rsidR="00993840" w:rsidRPr="00DA47AA">
          <w:rPr>
            <w:rStyle w:val="Hyperlink"/>
            <w:rFonts w:ascii="Arial" w:hAnsi="Arial" w:cs="Arial"/>
            <w:sz w:val="24"/>
          </w:rPr>
          <w:t>when applied</w:t>
        </w:r>
        <w:r w:rsidR="00155C22" w:rsidRPr="00DA47AA">
          <w:rPr>
            <w:rStyle w:val="Hyperlink"/>
            <w:rFonts w:ascii="Arial" w:hAnsi="Arial" w:cs="Arial"/>
            <w:sz w:val="24"/>
          </w:rPr>
          <w:t xml:space="preserve"> to Archival</w:t>
        </w:r>
        <w:r w:rsidR="00A43B8A" w:rsidRPr="00DA47AA">
          <w:rPr>
            <w:rStyle w:val="Hyperlink"/>
            <w:rFonts w:ascii="Arial" w:hAnsi="Arial" w:cs="Arial"/>
            <w:sz w:val="24"/>
          </w:rPr>
          <w:t xml:space="preserve"> activity</w:t>
        </w:r>
        <w:r w:rsidR="00892A0A" w:rsidRPr="00DA47AA">
          <w:rPr>
            <w:rStyle w:val="Hyperlink"/>
            <w:rFonts w:ascii="Arial" w:hAnsi="Arial" w:cs="Arial"/>
            <w:sz w:val="24"/>
          </w:rPr>
          <w:t>’</w:t>
        </w:r>
      </w:hyperlink>
      <w:r w:rsidR="00155C22" w:rsidRPr="004B7B02">
        <w:rPr>
          <w:rFonts w:ascii="Arial" w:hAnsi="Arial" w:cs="Arial"/>
          <w:color w:val="4472C4" w:themeColor="accent1"/>
          <w:sz w:val="24"/>
        </w:rPr>
        <w:t xml:space="preserve"> </w:t>
      </w:r>
    </w:p>
    <w:p w14:paraId="0B8E949E" w14:textId="475A99D5" w:rsidR="004B36C9" w:rsidRPr="00147754" w:rsidRDefault="004B36C9" w:rsidP="00892A0A">
      <w:pPr>
        <w:jc w:val="both"/>
        <w:rPr>
          <w:rFonts w:ascii="Arial" w:hAnsi="Arial" w:cs="Arial"/>
          <w:sz w:val="24"/>
        </w:rPr>
      </w:pPr>
    </w:p>
    <w:p w14:paraId="5AC80730" w14:textId="44345859" w:rsidR="004B36C9" w:rsidRPr="00147754" w:rsidRDefault="004B36C9" w:rsidP="00892A0A">
      <w:pPr>
        <w:jc w:val="both"/>
        <w:rPr>
          <w:rFonts w:ascii="Arial" w:hAnsi="Arial" w:cs="Arial"/>
          <w:sz w:val="24"/>
        </w:rPr>
      </w:pPr>
      <w:r w:rsidRPr="00147754">
        <w:rPr>
          <w:rFonts w:ascii="Arial" w:hAnsi="Arial" w:cs="Arial"/>
          <w:sz w:val="24"/>
        </w:rPr>
        <w:t xml:space="preserve"> A Regional </w:t>
      </w:r>
      <w:r w:rsidRPr="0084287E">
        <w:rPr>
          <w:rFonts w:ascii="Arial" w:hAnsi="Arial" w:cs="Arial"/>
          <w:sz w:val="24"/>
        </w:rPr>
        <w:t xml:space="preserve">Archivist should be in </w:t>
      </w:r>
      <w:r w:rsidRPr="00147754">
        <w:rPr>
          <w:rFonts w:ascii="Arial" w:hAnsi="Arial" w:cs="Arial"/>
          <w:sz w:val="24"/>
        </w:rPr>
        <w:t>dialogue with the Fellowship’s Archivist</w:t>
      </w:r>
      <w:r w:rsidR="00892A0A">
        <w:rPr>
          <w:rFonts w:ascii="Arial" w:hAnsi="Arial" w:cs="Arial"/>
          <w:sz w:val="24"/>
        </w:rPr>
        <w:t xml:space="preserve"> </w:t>
      </w:r>
      <w:bookmarkStart w:id="21" w:name="_Hlk120288979"/>
      <w:bookmarkEnd w:id="20"/>
      <w:r>
        <w:rPr>
          <w:rFonts w:ascii="Arial" w:hAnsi="Arial" w:cs="Arial"/>
          <w:sz w:val="24"/>
        </w:rPr>
        <w:t>and attempt to develop</w:t>
      </w:r>
      <w:r w:rsidRPr="00147754">
        <w:rPr>
          <w:rFonts w:ascii="Arial" w:hAnsi="Arial" w:cs="Arial"/>
          <w:sz w:val="24"/>
        </w:rPr>
        <w:t>, where possible, archival contacts within each constituent Intergroup, with a view to enabling and co-ordinating the sharing of experience.</w:t>
      </w:r>
    </w:p>
    <w:p w14:paraId="46C8A0D7" w14:textId="77777777" w:rsidR="004B36C9" w:rsidRPr="00147754" w:rsidRDefault="004B36C9" w:rsidP="00892A0A">
      <w:pPr>
        <w:jc w:val="both"/>
        <w:rPr>
          <w:rFonts w:ascii="Arial" w:hAnsi="Arial" w:cs="Arial"/>
          <w:sz w:val="24"/>
        </w:rPr>
      </w:pPr>
    </w:p>
    <w:p w14:paraId="19CF413C" w14:textId="3AAAB0FD" w:rsidR="004B36C9" w:rsidRPr="00147754" w:rsidRDefault="004B36C9" w:rsidP="00892A0A">
      <w:pPr>
        <w:jc w:val="both"/>
        <w:rPr>
          <w:rFonts w:ascii="Arial" w:hAnsi="Arial" w:cs="Arial"/>
          <w:sz w:val="24"/>
        </w:rPr>
      </w:pPr>
      <w:r w:rsidRPr="00147754">
        <w:rPr>
          <w:rFonts w:ascii="Arial" w:hAnsi="Arial" w:cs="Arial"/>
          <w:sz w:val="24"/>
        </w:rPr>
        <w:t xml:space="preserve">Experience suggests </w:t>
      </w:r>
      <w:r w:rsidR="00085CCD" w:rsidRPr="00147754">
        <w:rPr>
          <w:rFonts w:ascii="Arial" w:hAnsi="Arial" w:cs="Arial"/>
          <w:sz w:val="24"/>
        </w:rPr>
        <w:t>that</w:t>
      </w:r>
      <w:r w:rsidRPr="00147754">
        <w:rPr>
          <w:rFonts w:ascii="Arial" w:hAnsi="Arial" w:cs="Arial"/>
          <w:sz w:val="24"/>
        </w:rPr>
        <w:t xml:space="preserve"> an Intergroup Archivist should aim to develop a group of like-minded people who can work to a group conscience in collecting and preserving the past in their area. It is suggested this meeting is run on the lines of an AA business meeting.</w:t>
      </w:r>
    </w:p>
    <w:p w14:paraId="3F064834" w14:textId="77777777" w:rsidR="004B36C9" w:rsidRPr="00147754" w:rsidRDefault="004B36C9" w:rsidP="00892A0A">
      <w:pPr>
        <w:jc w:val="both"/>
        <w:rPr>
          <w:rFonts w:ascii="Arial" w:hAnsi="Arial" w:cs="Arial"/>
          <w:sz w:val="24"/>
        </w:rPr>
      </w:pPr>
    </w:p>
    <w:p w14:paraId="6F0CCF93" w14:textId="0CABBF98" w:rsidR="004B36C9" w:rsidRDefault="004B36C9" w:rsidP="00892A0A">
      <w:pPr>
        <w:jc w:val="both"/>
        <w:rPr>
          <w:rFonts w:ascii="Arial" w:hAnsi="Arial" w:cs="Arial"/>
          <w:sz w:val="24"/>
        </w:rPr>
      </w:pPr>
      <w:bookmarkStart w:id="22" w:name="_Hlk120301702"/>
      <w:r w:rsidRPr="00094CE5">
        <w:rPr>
          <w:rFonts w:ascii="Arial" w:hAnsi="Arial" w:cs="Arial"/>
          <w:sz w:val="24"/>
        </w:rPr>
        <w:t>It has been found highly desirable to ask Regions/Intergroups to fund the expenses of their Archivist to attend an annual</w:t>
      </w:r>
      <w:r w:rsidR="00DE446A" w:rsidRPr="00094CE5">
        <w:rPr>
          <w:rFonts w:ascii="Arial" w:hAnsi="Arial" w:cs="Arial"/>
          <w:sz w:val="24"/>
        </w:rPr>
        <w:t xml:space="preserve"> </w:t>
      </w:r>
      <w:r w:rsidR="004B7B02" w:rsidRPr="00094CE5">
        <w:rPr>
          <w:rFonts w:ascii="Arial" w:hAnsi="Arial" w:cs="Arial"/>
          <w:sz w:val="24"/>
        </w:rPr>
        <w:t xml:space="preserve">network </w:t>
      </w:r>
      <w:r w:rsidRPr="00094CE5">
        <w:rPr>
          <w:rFonts w:ascii="Arial" w:hAnsi="Arial" w:cs="Arial"/>
          <w:sz w:val="24"/>
        </w:rPr>
        <w:t>meeting in York.</w:t>
      </w:r>
      <w:r w:rsidRPr="00147754">
        <w:rPr>
          <w:rFonts w:ascii="Arial" w:hAnsi="Arial" w:cs="Arial"/>
          <w:sz w:val="24"/>
        </w:rPr>
        <w:t xml:space="preserve"> </w:t>
      </w:r>
    </w:p>
    <w:bookmarkEnd w:id="22"/>
    <w:p w14:paraId="5C973944" w14:textId="77777777" w:rsidR="00F74C7E" w:rsidRDefault="00F74C7E" w:rsidP="008C6781">
      <w:pPr>
        <w:jc w:val="both"/>
        <w:rPr>
          <w:rFonts w:ascii="Arial" w:hAnsi="Arial" w:cs="Arial"/>
          <w:sz w:val="24"/>
        </w:rPr>
      </w:pPr>
    </w:p>
    <w:p w14:paraId="3F00128B" w14:textId="129E164A" w:rsidR="004B36C9" w:rsidRPr="00147754" w:rsidRDefault="004B36C9" w:rsidP="008C6781">
      <w:pPr>
        <w:jc w:val="both"/>
        <w:rPr>
          <w:rFonts w:ascii="Arial" w:hAnsi="Arial" w:cs="Arial"/>
          <w:sz w:val="24"/>
        </w:rPr>
      </w:pPr>
      <w:r w:rsidRPr="00147754">
        <w:rPr>
          <w:rFonts w:ascii="Arial" w:hAnsi="Arial" w:cs="Arial"/>
          <w:sz w:val="24"/>
        </w:rPr>
        <w:t xml:space="preserve">The function of this informal </w:t>
      </w:r>
      <w:r w:rsidRPr="00412477">
        <w:rPr>
          <w:rFonts w:ascii="Arial" w:hAnsi="Arial" w:cs="Arial"/>
          <w:sz w:val="24"/>
        </w:rPr>
        <w:t>network</w:t>
      </w:r>
      <w:r w:rsidRPr="00147754">
        <w:rPr>
          <w:rFonts w:ascii="Arial" w:hAnsi="Arial" w:cs="Arial"/>
          <w:sz w:val="24"/>
        </w:rPr>
        <w:t xml:space="preserve"> of Archivists is to further or facilitate the identification, recording and securing of archival material, as well as stimulating interest in archival activity by carrying the message of “Don’t throw me away, I belong to AA.”</w:t>
      </w:r>
    </w:p>
    <w:p w14:paraId="00D43AF6" w14:textId="77777777" w:rsidR="004B36C9" w:rsidRPr="00147754" w:rsidRDefault="004B36C9" w:rsidP="008C6781">
      <w:pPr>
        <w:jc w:val="both"/>
        <w:rPr>
          <w:rFonts w:ascii="Arial" w:hAnsi="Arial" w:cs="Arial"/>
          <w:sz w:val="24"/>
        </w:rPr>
      </w:pPr>
    </w:p>
    <w:p w14:paraId="68E6A863" w14:textId="3450C1E1" w:rsidR="004B36C9" w:rsidRDefault="004B36C9" w:rsidP="008C6781">
      <w:pPr>
        <w:jc w:val="both"/>
        <w:rPr>
          <w:rFonts w:ascii="Arial" w:hAnsi="Arial" w:cs="Arial"/>
          <w:sz w:val="24"/>
        </w:rPr>
      </w:pPr>
      <w:r w:rsidRPr="00147754">
        <w:rPr>
          <w:rFonts w:ascii="Arial" w:hAnsi="Arial" w:cs="Arial"/>
          <w:sz w:val="24"/>
        </w:rPr>
        <w:lastRenderedPageBreak/>
        <w:t>Experience shows this can be furthered by promoting workshops, based on such archival topic</w:t>
      </w:r>
      <w:r>
        <w:rPr>
          <w:rFonts w:ascii="Arial" w:hAnsi="Arial" w:cs="Arial"/>
          <w:sz w:val="24"/>
        </w:rPr>
        <w:t xml:space="preserve">s as: </w:t>
      </w:r>
      <w:r w:rsidRPr="00147754">
        <w:rPr>
          <w:rFonts w:ascii="Arial" w:hAnsi="Arial" w:cs="Arial"/>
          <w:sz w:val="24"/>
        </w:rPr>
        <w:t>Anonymity; Ownership of Materia</w:t>
      </w:r>
      <w:r>
        <w:rPr>
          <w:rFonts w:ascii="Arial" w:hAnsi="Arial" w:cs="Arial"/>
          <w:sz w:val="24"/>
        </w:rPr>
        <w:t xml:space="preserve">ls; Storage and Accessibility; </w:t>
      </w:r>
      <w:r w:rsidRPr="00147754">
        <w:rPr>
          <w:rFonts w:ascii="Arial" w:hAnsi="Arial" w:cs="Arial"/>
          <w:sz w:val="24"/>
        </w:rPr>
        <w:t xml:space="preserve">Classification; Cataloguing; Conservation; Confidentiality; and Questions to ask Old Timers. </w:t>
      </w:r>
    </w:p>
    <w:p w14:paraId="73D6C092" w14:textId="4244B452" w:rsidR="004B36C9" w:rsidRDefault="004B36C9" w:rsidP="004B36C9">
      <w:pPr>
        <w:rPr>
          <w:rFonts w:ascii="Arial" w:hAnsi="Arial" w:cs="Arial"/>
          <w:sz w:val="24"/>
        </w:rPr>
      </w:pPr>
    </w:p>
    <w:p w14:paraId="28608D9E" w14:textId="77777777" w:rsidR="00D927B3" w:rsidRDefault="00D927B3" w:rsidP="00FB147C">
      <w:pPr>
        <w:pStyle w:val="Heading3"/>
        <w:jc w:val="left"/>
        <w:rPr>
          <w:rFonts w:ascii="Arial" w:hAnsi="Arial" w:cs="Arial"/>
          <w:spacing w:val="-1"/>
          <w:sz w:val="24"/>
          <w:szCs w:val="24"/>
          <w:u w:color="000000"/>
        </w:rPr>
      </w:pPr>
    </w:p>
    <w:p w14:paraId="32B53E47" w14:textId="77777777" w:rsidR="00AE13CA" w:rsidRDefault="00AE13CA" w:rsidP="00FB147C">
      <w:pPr>
        <w:pStyle w:val="Heading3"/>
        <w:jc w:val="left"/>
        <w:rPr>
          <w:rFonts w:ascii="Arial" w:hAnsi="Arial" w:cs="Arial"/>
          <w:spacing w:val="-1"/>
          <w:sz w:val="24"/>
          <w:szCs w:val="24"/>
          <w:u w:color="000000"/>
        </w:rPr>
      </w:pPr>
    </w:p>
    <w:p w14:paraId="405A286D" w14:textId="0140EC48" w:rsidR="00FF66B1" w:rsidRPr="00FB147C" w:rsidRDefault="00FF66B1" w:rsidP="00FB147C">
      <w:pPr>
        <w:pStyle w:val="Heading3"/>
        <w:jc w:val="left"/>
        <w:rPr>
          <w:rFonts w:ascii="Arial" w:hAnsi="Arial" w:cs="Arial"/>
          <w:b w:val="0"/>
          <w:bCs/>
          <w:sz w:val="24"/>
          <w:szCs w:val="24"/>
        </w:rPr>
      </w:pPr>
      <w:r w:rsidRPr="00FB147C">
        <w:rPr>
          <w:rFonts w:ascii="Arial" w:hAnsi="Arial" w:cs="Arial"/>
          <w:spacing w:val="-1"/>
          <w:sz w:val="24"/>
          <w:szCs w:val="24"/>
          <w:u w:color="000000"/>
        </w:rPr>
        <w:t>Archivists</w:t>
      </w:r>
      <w:r w:rsidRPr="00FB147C">
        <w:rPr>
          <w:rFonts w:ascii="Arial" w:hAnsi="Arial" w:cs="Arial"/>
          <w:sz w:val="24"/>
          <w:szCs w:val="24"/>
          <w:u w:color="000000"/>
        </w:rPr>
        <w:t xml:space="preserve"> </w:t>
      </w:r>
      <w:r w:rsidRPr="00FB147C">
        <w:rPr>
          <w:rFonts w:ascii="Arial" w:hAnsi="Arial" w:cs="Arial"/>
          <w:spacing w:val="-1"/>
          <w:sz w:val="24"/>
          <w:szCs w:val="24"/>
          <w:u w:color="000000"/>
        </w:rPr>
        <w:t>Network</w:t>
      </w:r>
    </w:p>
    <w:p w14:paraId="5DCDC6DF" w14:textId="77777777" w:rsidR="00FF66B1" w:rsidRPr="00FB147C" w:rsidRDefault="00FF66B1" w:rsidP="00FB147C">
      <w:pPr>
        <w:spacing w:before="6"/>
        <w:rPr>
          <w:rFonts w:ascii="Arial" w:eastAsia="Arial" w:hAnsi="Arial" w:cs="Arial"/>
          <w:b/>
          <w:bCs/>
          <w:sz w:val="24"/>
          <w:szCs w:val="24"/>
        </w:rPr>
      </w:pPr>
    </w:p>
    <w:p w14:paraId="3A533AB8" w14:textId="4154B1CD" w:rsidR="00FF66B1" w:rsidRPr="007067C5" w:rsidRDefault="00FF66B1" w:rsidP="008C6781">
      <w:pPr>
        <w:pStyle w:val="BodyText"/>
        <w:spacing w:before="69" w:line="260" w:lineRule="auto"/>
        <w:ind w:right="158"/>
        <w:jc w:val="both"/>
        <w:rPr>
          <w:rFonts w:ascii="Arial" w:hAnsi="Arial" w:cs="Arial"/>
          <w:b w:val="0"/>
          <w:sz w:val="24"/>
          <w:szCs w:val="24"/>
        </w:rPr>
      </w:pPr>
      <w:r w:rsidRPr="007067C5">
        <w:rPr>
          <w:rFonts w:ascii="Arial" w:hAnsi="Arial" w:cs="Arial"/>
          <w:b w:val="0"/>
          <w:spacing w:val="-1"/>
          <w:sz w:val="24"/>
          <w:szCs w:val="24"/>
        </w:rPr>
        <w:t>For</w:t>
      </w:r>
      <w:r w:rsidRPr="007067C5">
        <w:rPr>
          <w:rFonts w:ascii="Arial" w:hAnsi="Arial" w:cs="Arial"/>
          <w:b w:val="0"/>
          <w:sz w:val="24"/>
          <w:szCs w:val="24"/>
        </w:rPr>
        <w:t xml:space="preserve"> </w:t>
      </w:r>
      <w:r w:rsidRPr="007067C5">
        <w:rPr>
          <w:rFonts w:ascii="Arial" w:hAnsi="Arial" w:cs="Arial"/>
          <w:b w:val="0"/>
          <w:spacing w:val="-1"/>
          <w:sz w:val="24"/>
          <w:szCs w:val="24"/>
        </w:rPr>
        <w:t>those</w:t>
      </w:r>
      <w:r w:rsidRPr="007067C5">
        <w:rPr>
          <w:rFonts w:ascii="Arial" w:hAnsi="Arial" w:cs="Arial"/>
          <w:b w:val="0"/>
          <w:sz w:val="24"/>
          <w:szCs w:val="24"/>
        </w:rPr>
        <w:t xml:space="preserve"> </w:t>
      </w:r>
      <w:r w:rsidRPr="007067C5">
        <w:rPr>
          <w:rFonts w:ascii="Arial" w:hAnsi="Arial" w:cs="Arial"/>
          <w:b w:val="0"/>
          <w:spacing w:val="-1"/>
          <w:sz w:val="24"/>
          <w:szCs w:val="24"/>
        </w:rPr>
        <w:t>members</w:t>
      </w:r>
      <w:r w:rsidRPr="007067C5">
        <w:rPr>
          <w:rFonts w:ascii="Arial" w:hAnsi="Arial" w:cs="Arial"/>
          <w:b w:val="0"/>
          <w:sz w:val="24"/>
          <w:szCs w:val="24"/>
        </w:rPr>
        <w:t xml:space="preserve"> </w:t>
      </w:r>
      <w:r w:rsidRPr="007067C5">
        <w:rPr>
          <w:rFonts w:ascii="Arial" w:hAnsi="Arial" w:cs="Arial"/>
          <w:b w:val="0"/>
          <w:spacing w:val="-1"/>
          <w:sz w:val="24"/>
          <w:szCs w:val="24"/>
        </w:rPr>
        <w:t>of</w:t>
      </w:r>
      <w:r w:rsidRPr="007067C5">
        <w:rPr>
          <w:rFonts w:ascii="Arial" w:hAnsi="Arial" w:cs="Arial"/>
          <w:b w:val="0"/>
          <w:sz w:val="24"/>
          <w:szCs w:val="24"/>
        </w:rPr>
        <w:t xml:space="preserve"> </w:t>
      </w:r>
      <w:r w:rsidRPr="007067C5">
        <w:rPr>
          <w:rFonts w:ascii="Arial" w:hAnsi="Arial" w:cs="Arial"/>
          <w:b w:val="0"/>
          <w:spacing w:val="-1"/>
          <w:sz w:val="24"/>
          <w:szCs w:val="24"/>
        </w:rPr>
        <w:t>the</w:t>
      </w:r>
      <w:r w:rsidRPr="007067C5">
        <w:rPr>
          <w:rFonts w:ascii="Arial" w:hAnsi="Arial" w:cs="Arial"/>
          <w:b w:val="0"/>
          <w:sz w:val="24"/>
          <w:szCs w:val="24"/>
        </w:rPr>
        <w:t xml:space="preserve"> </w:t>
      </w:r>
      <w:r w:rsidRPr="007067C5">
        <w:rPr>
          <w:rFonts w:ascii="Arial" w:hAnsi="Arial" w:cs="Arial"/>
          <w:b w:val="0"/>
          <w:spacing w:val="-1"/>
          <w:sz w:val="24"/>
          <w:szCs w:val="24"/>
        </w:rPr>
        <w:t>Fellowship</w:t>
      </w:r>
      <w:r w:rsidRPr="007067C5">
        <w:rPr>
          <w:rFonts w:ascii="Arial" w:hAnsi="Arial" w:cs="Arial"/>
          <w:b w:val="0"/>
          <w:sz w:val="24"/>
          <w:szCs w:val="24"/>
        </w:rPr>
        <w:t xml:space="preserve"> </w:t>
      </w:r>
      <w:r w:rsidRPr="007067C5">
        <w:rPr>
          <w:rFonts w:ascii="Arial" w:hAnsi="Arial" w:cs="Arial"/>
          <w:b w:val="0"/>
          <w:spacing w:val="-1"/>
          <w:sz w:val="24"/>
          <w:szCs w:val="24"/>
        </w:rPr>
        <w:t>who</w:t>
      </w:r>
      <w:r w:rsidRPr="007067C5">
        <w:rPr>
          <w:rFonts w:ascii="Arial" w:hAnsi="Arial" w:cs="Arial"/>
          <w:b w:val="0"/>
          <w:sz w:val="24"/>
          <w:szCs w:val="24"/>
        </w:rPr>
        <w:t xml:space="preserve"> </w:t>
      </w:r>
      <w:r w:rsidRPr="007067C5">
        <w:rPr>
          <w:rFonts w:ascii="Arial" w:hAnsi="Arial" w:cs="Arial"/>
          <w:b w:val="0"/>
          <w:spacing w:val="-1"/>
          <w:sz w:val="24"/>
          <w:szCs w:val="24"/>
        </w:rPr>
        <w:t>may</w:t>
      </w:r>
      <w:r w:rsidRPr="007067C5">
        <w:rPr>
          <w:rFonts w:ascii="Arial" w:hAnsi="Arial" w:cs="Arial"/>
          <w:b w:val="0"/>
          <w:sz w:val="24"/>
          <w:szCs w:val="24"/>
        </w:rPr>
        <w:t xml:space="preserve"> </w:t>
      </w:r>
      <w:r w:rsidRPr="007067C5">
        <w:rPr>
          <w:rFonts w:ascii="Arial" w:hAnsi="Arial" w:cs="Arial"/>
          <w:b w:val="0"/>
          <w:spacing w:val="-1"/>
          <w:sz w:val="24"/>
          <w:szCs w:val="24"/>
        </w:rPr>
        <w:t>be</w:t>
      </w:r>
      <w:r w:rsidRPr="007067C5">
        <w:rPr>
          <w:rFonts w:ascii="Arial" w:hAnsi="Arial" w:cs="Arial"/>
          <w:b w:val="0"/>
          <w:sz w:val="24"/>
          <w:szCs w:val="24"/>
        </w:rPr>
        <w:t xml:space="preserve"> </w:t>
      </w:r>
      <w:r w:rsidRPr="007067C5">
        <w:rPr>
          <w:rFonts w:ascii="Arial" w:hAnsi="Arial" w:cs="Arial"/>
          <w:b w:val="0"/>
          <w:spacing w:val="-1"/>
          <w:sz w:val="24"/>
          <w:szCs w:val="24"/>
        </w:rPr>
        <w:t>interested</w:t>
      </w:r>
      <w:r w:rsidRPr="007067C5">
        <w:rPr>
          <w:rFonts w:ascii="Arial" w:hAnsi="Arial" w:cs="Arial"/>
          <w:b w:val="0"/>
          <w:sz w:val="24"/>
          <w:szCs w:val="24"/>
        </w:rPr>
        <w:t xml:space="preserve"> </w:t>
      </w:r>
      <w:r w:rsidRPr="007067C5">
        <w:rPr>
          <w:rFonts w:ascii="Arial" w:hAnsi="Arial" w:cs="Arial"/>
          <w:b w:val="0"/>
          <w:spacing w:val="-1"/>
          <w:sz w:val="24"/>
          <w:szCs w:val="24"/>
        </w:rPr>
        <w:t>in</w:t>
      </w:r>
      <w:r w:rsidRPr="007067C5">
        <w:rPr>
          <w:rFonts w:ascii="Arial" w:hAnsi="Arial" w:cs="Arial"/>
          <w:b w:val="0"/>
          <w:sz w:val="24"/>
          <w:szCs w:val="24"/>
        </w:rPr>
        <w:t xml:space="preserve"> </w:t>
      </w:r>
      <w:r w:rsidRPr="007067C5">
        <w:rPr>
          <w:rFonts w:ascii="Arial" w:hAnsi="Arial" w:cs="Arial"/>
          <w:b w:val="0"/>
          <w:spacing w:val="-1"/>
          <w:sz w:val="24"/>
          <w:szCs w:val="24"/>
        </w:rPr>
        <w:t>pursuing</w:t>
      </w:r>
      <w:r w:rsidRPr="007067C5">
        <w:rPr>
          <w:rFonts w:ascii="Arial" w:hAnsi="Arial" w:cs="Arial"/>
          <w:b w:val="0"/>
          <w:spacing w:val="22"/>
          <w:sz w:val="24"/>
          <w:szCs w:val="24"/>
        </w:rPr>
        <w:t xml:space="preserve"> </w:t>
      </w:r>
      <w:r w:rsidRPr="007067C5">
        <w:rPr>
          <w:rFonts w:ascii="Arial" w:hAnsi="Arial" w:cs="Arial"/>
          <w:b w:val="0"/>
          <w:spacing w:val="-1"/>
          <w:sz w:val="24"/>
          <w:szCs w:val="24"/>
        </w:rPr>
        <w:t>archives</w:t>
      </w:r>
      <w:r w:rsidRPr="007067C5">
        <w:rPr>
          <w:rFonts w:ascii="Arial" w:hAnsi="Arial" w:cs="Arial"/>
          <w:b w:val="0"/>
          <w:sz w:val="24"/>
          <w:szCs w:val="24"/>
        </w:rPr>
        <w:t xml:space="preserve"> </w:t>
      </w:r>
      <w:r w:rsidRPr="007067C5">
        <w:rPr>
          <w:rFonts w:ascii="Arial" w:hAnsi="Arial" w:cs="Arial"/>
          <w:b w:val="0"/>
          <w:spacing w:val="-1"/>
          <w:sz w:val="24"/>
          <w:szCs w:val="24"/>
        </w:rPr>
        <w:t>work,</w:t>
      </w:r>
      <w:r w:rsidRPr="007067C5">
        <w:rPr>
          <w:rFonts w:ascii="Arial" w:hAnsi="Arial" w:cs="Arial"/>
          <w:b w:val="0"/>
          <w:sz w:val="24"/>
          <w:szCs w:val="24"/>
        </w:rPr>
        <w:t xml:space="preserve"> </w:t>
      </w:r>
      <w:r w:rsidRPr="007067C5">
        <w:rPr>
          <w:rFonts w:ascii="Arial" w:hAnsi="Arial" w:cs="Arial"/>
          <w:b w:val="0"/>
          <w:spacing w:val="-1"/>
          <w:sz w:val="24"/>
          <w:szCs w:val="24"/>
        </w:rPr>
        <w:t>there</w:t>
      </w:r>
      <w:r w:rsidRPr="007067C5">
        <w:rPr>
          <w:rFonts w:ascii="Arial" w:hAnsi="Arial" w:cs="Arial"/>
          <w:b w:val="0"/>
          <w:sz w:val="24"/>
          <w:szCs w:val="24"/>
        </w:rPr>
        <w:t xml:space="preserve"> </w:t>
      </w:r>
      <w:r w:rsidRPr="007067C5">
        <w:rPr>
          <w:rFonts w:ascii="Arial" w:hAnsi="Arial" w:cs="Arial"/>
          <w:b w:val="0"/>
          <w:spacing w:val="-1"/>
          <w:sz w:val="24"/>
          <w:szCs w:val="24"/>
        </w:rPr>
        <w:t>is</w:t>
      </w:r>
      <w:r w:rsidRPr="007067C5">
        <w:rPr>
          <w:rFonts w:ascii="Arial" w:hAnsi="Arial" w:cs="Arial"/>
          <w:b w:val="0"/>
          <w:sz w:val="24"/>
          <w:szCs w:val="24"/>
        </w:rPr>
        <w:t xml:space="preserve"> </w:t>
      </w:r>
      <w:r w:rsidRPr="007067C5">
        <w:rPr>
          <w:rFonts w:ascii="Arial" w:hAnsi="Arial" w:cs="Arial"/>
          <w:b w:val="0"/>
          <w:spacing w:val="-1"/>
          <w:sz w:val="24"/>
          <w:szCs w:val="24"/>
        </w:rPr>
        <w:t>an</w:t>
      </w:r>
      <w:r w:rsidRPr="007067C5">
        <w:rPr>
          <w:rFonts w:ascii="Arial" w:hAnsi="Arial" w:cs="Arial"/>
          <w:b w:val="0"/>
          <w:sz w:val="24"/>
          <w:szCs w:val="24"/>
        </w:rPr>
        <w:t xml:space="preserve"> </w:t>
      </w:r>
      <w:r w:rsidRPr="007067C5">
        <w:rPr>
          <w:rFonts w:ascii="Arial" w:hAnsi="Arial" w:cs="Arial"/>
          <w:b w:val="0"/>
          <w:spacing w:val="-1"/>
          <w:sz w:val="24"/>
          <w:szCs w:val="24"/>
        </w:rPr>
        <w:t>informal</w:t>
      </w:r>
      <w:r w:rsidRPr="007067C5">
        <w:rPr>
          <w:rFonts w:ascii="Arial" w:hAnsi="Arial" w:cs="Arial"/>
          <w:b w:val="0"/>
          <w:sz w:val="24"/>
          <w:szCs w:val="24"/>
        </w:rPr>
        <w:t xml:space="preserve"> </w:t>
      </w:r>
      <w:r w:rsidRPr="007067C5">
        <w:rPr>
          <w:rFonts w:ascii="Arial" w:hAnsi="Arial" w:cs="Arial"/>
          <w:b w:val="0"/>
          <w:spacing w:val="-1"/>
          <w:sz w:val="24"/>
          <w:szCs w:val="24"/>
        </w:rPr>
        <w:t>network</w:t>
      </w:r>
      <w:r w:rsidRPr="007067C5">
        <w:rPr>
          <w:rFonts w:ascii="Arial" w:hAnsi="Arial" w:cs="Arial"/>
          <w:b w:val="0"/>
          <w:sz w:val="24"/>
          <w:szCs w:val="24"/>
        </w:rPr>
        <w:t xml:space="preserve"> </w:t>
      </w:r>
      <w:r w:rsidRPr="007067C5">
        <w:rPr>
          <w:rFonts w:ascii="Arial" w:hAnsi="Arial" w:cs="Arial"/>
          <w:b w:val="0"/>
          <w:spacing w:val="-1"/>
          <w:sz w:val="24"/>
          <w:szCs w:val="24"/>
        </w:rPr>
        <w:t>within</w:t>
      </w:r>
      <w:r w:rsidRPr="007067C5">
        <w:rPr>
          <w:rFonts w:ascii="Arial" w:hAnsi="Arial" w:cs="Arial"/>
          <w:b w:val="0"/>
          <w:sz w:val="24"/>
          <w:szCs w:val="24"/>
        </w:rPr>
        <w:t xml:space="preserve"> </w:t>
      </w:r>
      <w:r w:rsidRPr="007067C5">
        <w:rPr>
          <w:rFonts w:ascii="Arial" w:hAnsi="Arial" w:cs="Arial"/>
          <w:b w:val="0"/>
          <w:spacing w:val="-1"/>
          <w:sz w:val="24"/>
          <w:szCs w:val="24"/>
        </w:rPr>
        <w:t>which</w:t>
      </w:r>
      <w:r w:rsidRPr="007067C5">
        <w:rPr>
          <w:rFonts w:ascii="Arial" w:hAnsi="Arial" w:cs="Arial"/>
          <w:b w:val="0"/>
          <w:sz w:val="24"/>
          <w:szCs w:val="24"/>
        </w:rPr>
        <w:t xml:space="preserve"> </w:t>
      </w:r>
      <w:r w:rsidRPr="007067C5">
        <w:rPr>
          <w:rFonts w:ascii="Arial" w:hAnsi="Arial" w:cs="Arial"/>
          <w:b w:val="0"/>
          <w:spacing w:val="-1"/>
          <w:sz w:val="24"/>
          <w:szCs w:val="24"/>
        </w:rPr>
        <w:t>Regional</w:t>
      </w:r>
      <w:r w:rsidRPr="007067C5">
        <w:rPr>
          <w:rFonts w:ascii="Arial" w:hAnsi="Arial" w:cs="Arial"/>
          <w:b w:val="0"/>
          <w:sz w:val="24"/>
          <w:szCs w:val="24"/>
        </w:rPr>
        <w:t xml:space="preserve"> </w:t>
      </w:r>
      <w:r w:rsidRPr="007067C5">
        <w:rPr>
          <w:rFonts w:ascii="Arial" w:hAnsi="Arial" w:cs="Arial"/>
          <w:b w:val="0"/>
          <w:spacing w:val="-1"/>
          <w:sz w:val="24"/>
          <w:szCs w:val="24"/>
        </w:rPr>
        <w:t>Archivists</w:t>
      </w:r>
      <w:r w:rsidRPr="007067C5">
        <w:rPr>
          <w:rFonts w:ascii="Arial" w:hAnsi="Arial" w:cs="Arial"/>
          <w:b w:val="0"/>
          <w:spacing w:val="26"/>
          <w:sz w:val="24"/>
          <w:szCs w:val="24"/>
        </w:rPr>
        <w:t xml:space="preserve"> </w:t>
      </w:r>
      <w:r w:rsidRPr="007067C5">
        <w:rPr>
          <w:rFonts w:ascii="Arial" w:hAnsi="Arial" w:cs="Arial"/>
          <w:b w:val="0"/>
          <w:spacing w:val="-1"/>
          <w:sz w:val="24"/>
          <w:szCs w:val="24"/>
        </w:rPr>
        <w:t>are</w:t>
      </w:r>
      <w:r w:rsidRPr="007067C5">
        <w:rPr>
          <w:rFonts w:ascii="Arial" w:hAnsi="Arial" w:cs="Arial"/>
          <w:b w:val="0"/>
          <w:sz w:val="24"/>
          <w:szCs w:val="24"/>
        </w:rPr>
        <w:t xml:space="preserve"> </w:t>
      </w:r>
      <w:r w:rsidRPr="007067C5">
        <w:rPr>
          <w:rFonts w:ascii="Arial" w:hAnsi="Arial" w:cs="Arial"/>
          <w:b w:val="0"/>
          <w:spacing w:val="-1"/>
          <w:sz w:val="24"/>
          <w:szCs w:val="24"/>
        </w:rPr>
        <w:t>seeking</w:t>
      </w:r>
      <w:r w:rsidRPr="007067C5">
        <w:rPr>
          <w:rFonts w:ascii="Arial" w:hAnsi="Arial" w:cs="Arial"/>
          <w:b w:val="0"/>
          <w:sz w:val="24"/>
          <w:szCs w:val="24"/>
        </w:rPr>
        <w:t xml:space="preserve"> </w:t>
      </w:r>
      <w:r w:rsidRPr="007067C5">
        <w:rPr>
          <w:rFonts w:ascii="Arial" w:hAnsi="Arial" w:cs="Arial"/>
          <w:b w:val="0"/>
          <w:spacing w:val="-1"/>
          <w:sz w:val="24"/>
          <w:szCs w:val="24"/>
        </w:rPr>
        <w:t>to</w:t>
      </w:r>
      <w:r w:rsidRPr="007067C5">
        <w:rPr>
          <w:rFonts w:ascii="Arial" w:hAnsi="Arial" w:cs="Arial"/>
          <w:b w:val="0"/>
          <w:sz w:val="24"/>
          <w:szCs w:val="24"/>
        </w:rPr>
        <w:t xml:space="preserve"> </w:t>
      </w:r>
      <w:r w:rsidRPr="007067C5">
        <w:rPr>
          <w:rFonts w:ascii="Arial" w:hAnsi="Arial" w:cs="Arial"/>
          <w:b w:val="0"/>
          <w:spacing w:val="-1"/>
          <w:sz w:val="24"/>
          <w:szCs w:val="24"/>
        </w:rPr>
        <w:t>enlist</w:t>
      </w:r>
      <w:r w:rsidRPr="007067C5">
        <w:rPr>
          <w:rFonts w:ascii="Arial" w:hAnsi="Arial" w:cs="Arial"/>
          <w:b w:val="0"/>
          <w:sz w:val="24"/>
          <w:szCs w:val="24"/>
        </w:rPr>
        <w:t xml:space="preserve"> </w:t>
      </w:r>
      <w:r w:rsidRPr="007067C5">
        <w:rPr>
          <w:rFonts w:ascii="Arial" w:hAnsi="Arial" w:cs="Arial"/>
          <w:b w:val="0"/>
          <w:spacing w:val="-1"/>
          <w:sz w:val="24"/>
          <w:szCs w:val="24"/>
        </w:rPr>
        <w:t>the</w:t>
      </w:r>
      <w:r w:rsidRPr="007067C5">
        <w:rPr>
          <w:rFonts w:ascii="Arial" w:hAnsi="Arial" w:cs="Arial"/>
          <w:b w:val="0"/>
          <w:sz w:val="24"/>
          <w:szCs w:val="24"/>
        </w:rPr>
        <w:t xml:space="preserve"> </w:t>
      </w:r>
      <w:r w:rsidRPr="007067C5">
        <w:rPr>
          <w:rFonts w:ascii="Arial" w:hAnsi="Arial" w:cs="Arial"/>
          <w:b w:val="0"/>
          <w:spacing w:val="-1"/>
          <w:sz w:val="24"/>
          <w:szCs w:val="24"/>
        </w:rPr>
        <w:t>help</w:t>
      </w:r>
      <w:r w:rsidRPr="007067C5">
        <w:rPr>
          <w:rFonts w:ascii="Arial" w:hAnsi="Arial" w:cs="Arial"/>
          <w:b w:val="0"/>
          <w:sz w:val="24"/>
          <w:szCs w:val="24"/>
        </w:rPr>
        <w:t xml:space="preserve"> </w:t>
      </w:r>
      <w:r w:rsidRPr="007067C5">
        <w:rPr>
          <w:rFonts w:ascii="Arial" w:hAnsi="Arial" w:cs="Arial"/>
          <w:b w:val="0"/>
          <w:spacing w:val="-1"/>
          <w:sz w:val="24"/>
          <w:szCs w:val="24"/>
        </w:rPr>
        <w:t>of other</w:t>
      </w:r>
      <w:r w:rsidRPr="007067C5">
        <w:rPr>
          <w:rFonts w:ascii="Arial" w:hAnsi="Arial" w:cs="Arial"/>
          <w:b w:val="0"/>
          <w:sz w:val="24"/>
          <w:szCs w:val="24"/>
        </w:rPr>
        <w:t xml:space="preserve"> </w:t>
      </w:r>
      <w:r w:rsidRPr="007067C5">
        <w:rPr>
          <w:rFonts w:ascii="Arial" w:hAnsi="Arial" w:cs="Arial"/>
          <w:b w:val="0"/>
          <w:spacing w:val="-1"/>
          <w:sz w:val="24"/>
          <w:szCs w:val="24"/>
        </w:rPr>
        <w:t>enthusiasts</w:t>
      </w:r>
      <w:r w:rsidRPr="007067C5">
        <w:rPr>
          <w:rFonts w:ascii="Arial" w:hAnsi="Arial" w:cs="Arial"/>
          <w:b w:val="0"/>
          <w:sz w:val="24"/>
          <w:szCs w:val="24"/>
        </w:rPr>
        <w:t xml:space="preserve"> </w:t>
      </w:r>
      <w:r w:rsidRPr="007067C5">
        <w:rPr>
          <w:rFonts w:ascii="Arial" w:hAnsi="Arial" w:cs="Arial"/>
          <w:b w:val="0"/>
          <w:spacing w:val="-1"/>
          <w:sz w:val="24"/>
          <w:szCs w:val="24"/>
        </w:rPr>
        <w:t>in</w:t>
      </w:r>
      <w:r w:rsidRPr="007067C5">
        <w:rPr>
          <w:rFonts w:ascii="Arial" w:hAnsi="Arial" w:cs="Arial"/>
          <w:b w:val="0"/>
          <w:sz w:val="24"/>
          <w:szCs w:val="24"/>
        </w:rPr>
        <w:t xml:space="preserve"> </w:t>
      </w:r>
      <w:r w:rsidRPr="007067C5">
        <w:rPr>
          <w:rFonts w:ascii="Arial" w:hAnsi="Arial" w:cs="Arial"/>
          <w:b w:val="0"/>
          <w:spacing w:val="-1"/>
          <w:sz w:val="24"/>
          <w:szCs w:val="24"/>
        </w:rPr>
        <w:t>both</w:t>
      </w:r>
      <w:r w:rsidRPr="007067C5">
        <w:rPr>
          <w:rFonts w:ascii="Arial" w:hAnsi="Arial" w:cs="Arial"/>
          <w:b w:val="0"/>
          <w:sz w:val="24"/>
          <w:szCs w:val="24"/>
        </w:rPr>
        <w:t xml:space="preserve"> </w:t>
      </w:r>
      <w:r w:rsidRPr="007067C5">
        <w:rPr>
          <w:rFonts w:ascii="Arial" w:hAnsi="Arial" w:cs="Arial"/>
          <w:b w:val="0"/>
          <w:spacing w:val="-1"/>
          <w:sz w:val="24"/>
          <w:szCs w:val="24"/>
        </w:rPr>
        <w:t>Groups</w:t>
      </w:r>
      <w:r w:rsidRPr="007067C5">
        <w:rPr>
          <w:rFonts w:ascii="Arial" w:hAnsi="Arial" w:cs="Arial"/>
          <w:b w:val="0"/>
          <w:sz w:val="24"/>
          <w:szCs w:val="24"/>
        </w:rPr>
        <w:t xml:space="preserve"> </w:t>
      </w:r>
      <w:r w:rsidRPr="007067C5">
        <w:rPr>
          <w:rFonts w:ascii="Arial" w:hAnsi="Arial" w:cs="Arial"/>
          <w:b w:val="0"/>
          <w:spacing w:val="-1"/>
          <w:sz w:val="24"/>
          <w:szCs w:val="24"/>
        </w:rPr>
        <w:t>and</w:t>
      </w:r>
      <w:r w:rsidRPr="007067C5">
        <w:rPr>
          <w:rFonts w:ascii="Arial" w:hAnsi="Arial" w:cs="Arial"/>
          <w:b w:val="0"/>
          <w:spacing w:val="24"/>
          <w:sz w:val="24"/>
          <w:szCs w:val="24"/>
        </w:rPr>
        <w:t xml:space="preserve"> </w:t>
      </w:r>
      <w:r w:rsidRPr="007067C5">
        <w:rPr>
          <w:rFonts w:ascii="Arial" w:hAnsi="Arial" w:cs="Arial"/>
          <w:b w:val="0"/>
          <w:sz w:val="24"/>
          <w:szCs w:val="24"/>
        </w:rPr>
        <w:t xml:space="preserve">Intergroups throughout GB. They </w:t>
      </w:r>
      <w:r w:rsidRPr="007067C5">
        <w:rPr>
          <w:rFonts w:ascii="Arial" w:hAnsi="Arial" w:cs="Arial"/>
          <w:b w:val="0"/>
          <w:spacing w:val="-1"/>
          <w:sz w:val="24"/>
          <w:szCs w:val="24"/>
        </w:rPr>
        <w:t>share</w:t>
      </w:r>
      <w:r w:rsidRPr="007067C5">
        <w:rPr>
          <w:rFonts w:ascii="Arial" w:hAnsi="Arial" w:cs="Arial"/>
          <w:b w:val="0"/>
          <w:sz w:val="24"/>
          <w:szCs w:val="24"/>
        </w:rPr>
        <w:t xml:space="preserve"> </w:t>
      </w:r>
      <w:r w:rsidRPr="007067C5">
        <w:rPr>
          <w:rFonts w:ascii="Arial" w:hAnsi="Arial" w:cs="Arial"/>
          <w:b w:val="0"/>
          <w:spacing w:val="-1"/>
          <w:sz w:val="24"/>
          <w:szCs w:val="24"/>
        </w:rPr>
        <w:t>the</w:t>
      </w:r>
      <w:r w:rsidRPr="007067C5">
        <w:rPr>
          <w:rFonts w:ascii="Arial" w:hAnsi="Arial" w:cs="Arial"/>
          <w:b w:val="0"/>
          <w:sz w:val="24"/>
          <w:szCs w:val="24"/>
        </w:rPr>
        <w:t xml:space="preserve"> </w:t>
      </w:r>
      <w:r w:rsidRPr="007067C5">
        <w:rPr>
          <w:rFonts w:ascii="Arial" w:hAnsi="Arial" w:cs="Arial"/>
          <w:b w:val="0"/>
          <w:spacing w:val="-1"/>
          <w:sz w:val="24"/>
          <w:szCs w:val="24"/>
        </w:rPr>
        <w:t>common</w:t>
      </w:r>
      <w:r w:rsidRPr="007067C5">
        <w:rPr>
          <w:rFonts w:ascii="Arial" w:hAnsi="Arial" w:cs="Arial"/>
          <w:b w:val="0"/>
          <w:sz w:val="24"/>
          <w:szCs w:val="24"/>
        </w:rPr>
        <w:t xml:space="preserve"> </w:t>
      </w:r>
      <w:r w:rsidRPr="007067C5">
        <w:rPr>
          <w:rFonts w:ascii="Arial" w:hAnsi="Arial" w:cs="Arial"/>
          <w:b w:val="0"/>
          <w:spacing w:val="-1"/>
          <w:sz w:val="24"/>
          <w:szCs w:val="24"/>
        </w:rPr>
        <w:t>aim</w:t>
      </w:r>
      <w:r w:rsidRPr="007067C5">
        <w:rPr>
          <w:rFonts w:ascii="Arial" w:hAnsi="Arial" w:cs="Arial"/>
          <w:b w:val="0"/>
          <w:sz w:val="24"/>
          <w:szCs w:val="24"/>
        </w:rPr>
        <w:t xml:space="preserve"> </w:t>
      </w:r>
      <w:r w:rsidRPr="007067C5">
        <w:rPr>
          <w:rFonts w:ascii="Arial" w:hAnsi="Arial" w:cs="Arial"/>
          <w:b w:val="0"/>
          <w:spacing w:val="-1"/>
          <w:sz w:val="24"/>
          <w:szCs w:val="24"/>
        </w:rPr>
        <w:t>of</w:t>
      </w:r>
      <w:r w:rsidRPr="007067C5">
        <w:rPr>
          <w:rFonts w:ascii="Arial" w:hAnsi="Arial" w:cs="Arial"/>
          <w:b w:val="0"/>
          <w:sz w:val="24"/>
          <w:szCs w:val="24"/>
        </w:rPr>
        <w:t xml:space="preserve"> </w:t>
      </w:r>
      <w:r w:rsidRPr="007067C5">
        <w:rPr>
          <w:rFonts w:ascii="Arial" w:hAnsi="Arial" w:cs="Arial"/>
          <w:b w:val="0"/>
          <w:spacing w:val="-1"/>
          <w:sz w:val="24"/>
          <w:szCs w:val="24"/>
        </w:rPr>
        <w:t>preserving</w:t>
      </w:r>
      <w:r w:rsidRPr="007067C5">
        <w:rPr>
          <w:rFonts w:ascii="Arial" w:hAnsi="Arial" w:cs="Arial"/>
          <w:b w:val="0"/>
          <w:sz w:val="24"/>
          <w:szCs w:val="24"/>
        </w:rPr>
        <w:t xml:space="preserve"> </w:t>
      </w:r>
      <w:r w:rsidRPr="007067C5">
        <w:rPr>
          <w:rFonts w:ascii="Arial" w:hAnsi="Arial" w:cs="Arial"/>
          <w:b w:val="0"/>
          <w:spacing w:val="-1"/>
          <w:sz w:val="24"/>
          <w:szCs w:val="24"/>
        </w:rPr>
        <w:t>the</w:t>
      </w:r>
      <w:r w:rsidRPr="007067C5">
        <w:rPr>
          <w:rFonts w:ascii="Arial" w:hAnsi="Arial" w:cs="Arial"/>
          <w:b w:val="0"/>
          <w:spacing w:val="29"/>
          <w:sz w:val="24"/>
          <w:szCs w:val="24"/>
        </w:rPr>
        <w:t xml:space="preserve"> </w:t>
      </w:r>
      <w:r w:rsidRPr="007067C5">
        <w:rPr>
          <w:rFonts w:ascii="Arial" w:hAnsi="Arial" w:cs="Arial"/>
          <w:b w:val="0"/>
          <w:spacing w:val="-1"/>
          <w:sz w:val="24"/>
          <w:szCs w:val="24"/>
        </w:rPr>
        <w:t>Fellowship’s</w:t>
      </w:r>
      <w:r w:rsidRPr="007067C5">
        <w:rPr>
          <w:rFonts w:ascii="Arial" w:hAnsi="Arial" w:cs="Arial"/>
          <w:b w:val="0"/>
          <w:sz w:val="24"/>
          <w:szCs w:val="24"/>
        </w:rPr>
        <w:t xml:space="preserve"> </w:t>
      </w:r>
      <w:r w:rsidRPr="007067C5">
        <w:rPr>
          <w:rFonts w:ascii="Arial" w:hAnsi="Arial" w:cs="Arial"/>
          <w:b w:val="0"/>
          <w:spacing w:val="-1"/>
          <w:sz w:val="24"/>
          <w:szCs w:val="24"/>
        </w:rPr>
        <w:t>past,</w:t>
      </w:r>
      <w:r w:rsidRPr="007067C5">
        <w:rPr>
          <w:rFonts w:ascii="Arial" w:hAnsi="Arial" w:cs="Arial"/>
          <w:b w:val="0"/>
          <w:sz w:val="24"/>
          <w:szCs w:val="24"/>
        </w:rPr>
        <w:t xml:space="preserve"> </w:t>
      </w:r>
      <w:r w:rsidRPr="007067C5">
        <w:rPr>
          <w:rFonts w:ascii="Arial" w:hAnsi="Arial" w:cs="Arial"/>
          <w:b w:val="0"/>
          <w:spacing w:val="-1"/>
          <w:sz w:val="24"/>
          <w:szCs w:val="24"/>
        </w:rPr>
        <w:t>ensuring</w:t>
      </w:r>
      <w:r w:rsidRPr="007067C5">
        <w:rPr>
          <w:rFonts w:ascii="Arial" w:hAnsi="Arial" w:cs="Arial"/>
          <w:b w:val="0"/>
          <w:sz w:val="24"/>
          <w:szCs w:val="24"/>
        </w:rPr>
        <w:t xml:space="preserve"> </w:t>
      </w:r>
      <w:r w:rsidRPr="007067C5">
        <w:rPr>
          <w:rFonts w:ascii="Arial" w:hAnsi="Arial" w:cs="Arial"/>
          <w:b w:val="0"/>
          <w:spacing w:val="-1"/>
          <w:sz w:val="24"/>
          <w:szCs w:val="24"/>
        </w:rPr>
        <w:t>that</w:t>
      </w:r>
      <w:r w:rsidRPr="007067C5">
        <w:rPr>
          <w:rFonts w:ascii="Arial" w:hAnsi="Arial" w:cs="Arial"/>
          <w:b w:val="0"/>
          <w:sz w:val="24"/>
          <w:szCs w:val="24"/>
        </w:rPr>
        <w:t xml:space="preserve"> </w:t>
      </w:r>
      <w:r w:rsidRPr="007067C5">
        <w:rPr>
          <w:rFonts w:ascii="Arial" w:hAnsi="Arial" w:cs="Arial"/>
          <w:b w:val="0"/>
          <w:spacing w:val="-1"/>
          <w:sz w:val="24"/>
          <w:szCs w:val="24"/>
        </w:rPr>
        <w:t>fact prevails</w:t>
      </w:r>
      <w:r w:rsidRPr="007067C5">
        <w:rPr>
          <w:rFonts w:ascii="Arial" w:hAnsi="Arial" w:cs="Arial"/>
          <w:b w:val="0"/>
          <w:sz w:val="24"/>
          <w:szCs w:val="24"/>
        </w:rPr>
        <w:t xml:space="preserve"> </w:t>
      </w:r>
      <w:r w:rsidRPr="007067C5">
        <w:rPr>
          <w:rFonts w:ascii="Arial" w:hAnsi="Arial" w:cs="Arial"/>
          <w:b w:val="0"/>
          <w:spacing w:val="-1"/>
          <w:sz w:val="24"/>
          <w:szCs w:val="24"/>
        </w:rPr>
        <w:t>over</w:t>
      </w:r>
      <w:r w:rsidRPr="007067C5">
        <w:rPr>
          <w:rFonts w:ascii="Arial" w:hAnsi="Arial" w:cs="Arial"/>
          <w:b w:val="0"/>
          <w:sz w:val="24"/>
          <w:szCs w:val="24"/>
        </w:rPr>
        <w:t xml:space="preserve"> </w:t>
      </w:r>
      <w:r w:rsidRPr="007067C5">
        <w:rPr>
          <w:rFonts w:ascii="Arial" w:hAnsi="Arial" w:cs="Arial"/>
          <w:b w:val="0"/>
          <w:spacing w:val="-1"/>
          <w:sz w:val="24"/>
          <w:szCs w:val="24"/>
        </w:rPr>
        <w:t>myth</w:t>
      </w:r>
      <w:r w:rsidRPr="007067C5">
        <w:rPr>
          <w:rFonts w:ascii="Arial" w:hAnsi="Arial" w:cs="Arial"/>
          <w:b w:val="0"/>
          <w:sz w:val="24"/>
          <w:szCs w:val="24"/>
        </w:rPr>
        <w:t xml:space="preserve"> </w:t>
      </w:r>
      <w:r w:rsidRPr="007067C5">
        <w:rPr>
          <w:rFonts w:ascii="Arial" w:hAnsi="Arial" w:cs="Arial"/>
          <w:b w:val="0"/>
          <w:spacing w:val="-1"/>
          <w:sz w:val="24"/>
          <w:szCs w:val="24"/>
        </w:rPr>
        <w:t>or</w:t>
      </w:r>
      <w:r w:rsidRPr="007067C5">
        <w:rPr>
          <w:rFonts w:ascii="Arial" w:hAnsi="Arial" w:cs="Arial"/>
          <w:b w:val="0"/>
          <w:sz w:val="24"/>
          <w:szCs w:val="24"/>
        </w:rPr>
        <w:t xml:space="preserve"> </w:t>
      </w:r>
      <w:r w:rsidRPr="007067C5">
        <w:rPr>
          <w:rFonts w:ascii="Arial" w:hAnsi="Arial" w:cs="Arial"/>
          <w:b w:val="0"/>
          <w:spacing w:val="-1"/>
          <w:sz w:val="24"/>
          <w:szCs w:val="24"/>
        </w:rPr>
        <w:t>fiction.</w:t>
      </w:r>
    </w:p>
    <w:p w14:paraId="2600794A" w14:textId="77777777" w:rsidR="00FF66B1" w:rsidRPr="007067C5" w:rsidRDefault="00FF66B1" w:rsidP="008C6781">
      <w:pPr>
        <w:spacing w:before="6"/>
        <w:jc w:val="both"/>
        <w:rPr>
          <w:rFonts w:ascii="Arial" w:eastAsia="Arial" w:hAnsi="Arial" w:cs="Arial"/>
          <w:sz w:val="24"/>
          <w:szCs w:val="24"/>
        </w:rPr>
      </w:pPr>
    </w:p>
    <w:p w14:paraId="7B39DA8E" w14:textId="2282B623" w:rsidR="00FF66B1" w:rsidRDefault="00FF66B1" w:rsidP="008C6781">
      <w:pPr>
        <w:pStyle w:val="BodyText"/>
        <w:ind w:right="208"/>
        <w:jc w:val="both"/>
        <w:rPr>
          <w:rFonts w:ascii="Arial" w:hAnsi="Arial" w:cs="Arial"/>
          <w:b w:val="0"/>
          <w:spacing w:val="-1"/>
          <w:sz w:val="24"/>
          <w:szCs w:val="24"/>
        </w:rPr>
      </w:pPr>
      <w:r w:rsidRPr="007067C5">
        <w:rPr>
          <w:rFonts w:ascii="Arial" w:hAnsi="Arial" w:cs="Arial"/>
          <w:b w:val="0"/>
          <w:spacing w:val="-1"/>
          <w:sz w:val="24"/>
          <w:szCs w:val="24"/>
        </w:rPr>
        <w:t>This</w:t>
      </w:r>
      <w:r w:rsidRPr="007067C5">
        <w:rPr>
          <w:rFonts w:ascii="Arial" w:hAnsi="Arial" w:cs="Arial"/>
          <w:b w:val="0"/>
          <w:sz w:val="24"/>
          <w:szCs w:val="24"/>
        </w:rPr>
        <w:t xml:space="preserve"> </w:t>
      </w:r>
      <w:r w:rsidRPr="007067C5">
        <w:rPr>
          <w:rFonts w:ascii="Arial" w:hAnsi="Arial" w:cs="Arial"/>
          <w:b w:val="0"/>
          <w:spacing w:val="-1"/>
          <w:sz w:val="24"/>
          <w:szCs w:val="24"/>
        </w:rPr>
        <w:t>network</w:t>
      </w:r>
      <w:r w:rsidRPr="007067C5">
        <w:rPr>
          <w:rFonts w:ascii="Arial" w:hAnsi="Arial" w:cs="Arial"/>
          <w:b w:val="0"/>
          <w:sz w:val="24"/>
          <w:szCs w:val="24"/>
        </w:rPr>
        <w:t xml:space="preserve"> </w:t>
      </w:r>
      <w:r w:rsidRPr="007067C5">
        <w:rPr>
          <w:rFonts w:ascii="Arial" w:hAnsi="Arial" w:cs="Arial"/>
          <w:b w:val="0"/>
          <w:spacing w:val="-1"/>
          <w:sz w:val="24"/>
          <w:szCs w:val="24"/>
        </w:rPr>
        <w:t>exists</w:t>
      </w:r>
      <w:r w:rsidRPr="007067C5">
        <w:rPr>
          <w:rFonts w:ascii="Arial" w:hAnsi="Arial" w:cs="Arial"/>
          <w:b w:val="0"/>
          <w:sz w:val="24"/>
          <w:szCs w:val="24"/>
        </w:rPr>
        <w:t xml:space="preserve"> </w:t>
      </w:r>
      <w:r w:rsidRPr="007067C5">
        <w:rPr>
          <w:rFonts w:ascii="Arial" w:hAnsi="Arial" w:cs="Arial"/>
          <w:b w:val="0"/>
          <w:spacing w:val="-1"/>
          <w:sz w:val="24"/>
          <w:szCs w:val="24"/>
        </w:rPr>
        <w:t>outside</w:t>
      </w:r>
      <w:r w:rsidRPr="007067C5">
        <w:rPr>
          <w:rFonts w:ascii="Arial" w:hAnsi="Arial" w:cs="Arial"/>
          <w:b w:val="0"/>
          <w:sz w:val="24"/>
          <w:szCs w:val="24"/>
        </w:rPr>
        <w:t xml:space="preserve"> </w:t>
      </w:r>
      <w:r w:rsidRPr="007067C5">
        <w:rPr>
          <w:rFonts w:ascii="Arial" w:hAnsi="Arial" w:cs="Arial"/>
          <w:b w:val="0"/>
          <w:spacing w:val="-1"/>
          <w:sz w:val="24"/>
          <w:szCs w:val="24"/>
        </w:rPr>
        <w:t>the</w:t>
      </w:r>
      <w:r w:rsidRPr="007067C5">
        <w:rPr>
          <w:rFonts w:ascii="Arial" w:hAnsi="Arial" w:cs="Arial"/>
          <w:b w:val="0"/>
          <w:sz w:val="24"/>
          <w:szCs w:val="24"/>
        </w:rPr>
        <w:t xml:space="preserve"> </w:t>
      </w:r>
      <w:r w:rsidRPr="007067C5">
        <w:rPr>
          <w:rFonts w:ascii="Arial" w:hAnsi="Arial" w:cs="Arial"/>
          <w:b w:val="0"/>
          <w:spacing w:val="-1"/>
          <w:sz w:val="24"/>
          <w:szCs w:val="24"/>
        </w:rPr>
        <w:t>formal</w:t>
      </w:r>
      <w:r w:rsidRPr="007067C5">
        <w:rPr>
          <w:rFonts w:ascii="Arial" w:hAnsi="Arial" w:cs="Arial"/>
          <w:b w:val="0"/>
          <w:sz w:val="24"/>
          <w:szCs w:val="24"/>
        </w:rPr>
        <w:t xml:space="preserve"> </w:t>
      </w:r>
      <w:r w:rsidRPr="007067C5">
        <w:rPr>
          <w:rFonts w:ascii="Arial" w:hAnsi="Arial" w:cs="Arial"/>
          <w:b w:val="0"/>
          <w:spacing w:val="-1"/>
          <w:sz w:val="24"/>
          <w:szCs w:val="24"/>
        </w:rPr>
        <w:t>service structure of</w:t>
      </w:r>
      <w:r w:rsidRPr="007067C5">
        <w:rPr>
          <w:rFonts w:ascii="Arial" w:hAnsi="Arial" w:cs="Arial"/>
          <w:b w:val="0"/>
          <w:spacing w:val="1"/>
          <w:sz w:val="24"/>
          <w:szCs w:val="24"/>
        </w:rPr>
        <w:t xml:space="preserve"> </w:t>
      </w:r>
      <w:r w:rsidRPr="007067C5">
        <w:rPr>
          <w:rFonts w:ascii="Arial" w:hAnsi="Arial" w:cs="Arial"/>
          <w:b w:val="0"/>
          <w:spacing w:val="-1"/>
          <w:sz w:val="24"/>
          <w:szCs w:val="24"/>
        </w:rPr>
        <w:t>the</w:t>
      </w:r>
      <w:r w:rsidRPr="007067C5">
        <w:rPr>
          <w:rFonts w:ascii="Arial" w:hAnsi="Arial" w:cs="Arial"/>
          <w:b w:val="0"/>
          <w:sz w:val="24"/>
          <w:szCs w:val="24"/>
        </w:rPr>
        <w:t xml:space="preserve"> </w:t>
      </w:r>
      <w:r w:rsidRPr="007067C5">
        <w:rPr>
          <w:rFonts w:ascii="Arial" w:hAnsi="Arial" w:cs="Arial"/>
          <w:b w:val="0"/>
          <w:spacing w:val="-1"/>
          <w:sz w:val="24"/>
          <w:szCs w:val="24"/>
        </w:rPr>
        <w:t>Fellowship</w:t>
      </w:r>
      <w:r>
        <w:rPr>
          <w:rFonts w:ascii="Arial" w:hAnsi="Arial" w:cs="Arial"/>
          <w:b w:val="0"/>
          <w:spacing w:val="-1"/>
          <w:sz w:val="24"/>
          <w:szCs w:val="24"/>
        </w:rPr>
        <w:t xml:space="preserve"> but</w:t>
      </w:r>
      <w:r w:rsidRPr="007067C5">
        <w:rPr>
          <w:rFonts w:ascii="Arial" w:hAnsi="Arial" w:cs="Arial"/>
          <w:b w:val="0"/>
          <w:spacing w:val="20"/>
          <w:sz w:val="24"/>
          <w:szCs w:val="24"/>
        </w:rPr>
        <w:t xml:space="preserve"> </w:t>
      </w:r>
      <w:r w:rsidRPr="007067C5">
        <w:rPr>
          <w:rFonts w:ascii="Arial" w:hAnsi="Arial" w:cs="Arial"/>
          <w:b w:val="0"/>
          <w:spacing w:val="-1"/>
          <w:sz w:val="24"/>
          <w:szCs w:val="24"/>
        </w:rPr>
        <w:t>runs</w:t>
      </w:r>
      <w:r w:rsidRPr="007067C5">
        <w:rPr>
          <w:rFonts w:ascii="Arial" w:hAnsi="Arial" w:cs="Arial"/>
          <w:b w:val="0"/>
          <w:sz w:val="24"/>
          <w:szCs w:val="24"/>
        </w:rPr>
        <w:t xml:space="preserve"> </w:t>
      </w:r>
      <w:r w:rsidRPr="007067C5">
        <w:rPr>
          <w:rFonts w:ascii="Arial" w:hAnsi="Arial" w:cs="Arial"/>
          <w:b w:val="0"/>
          <w:spacing w:val="-1"/>
          <w:sz w:val="24"/>
          <w:szCs w:val="24"/>
        </w:rPr>
        <w:t>parallel</w:t>
      </w:r>
      <w:r w:rsidRPr="007067C5">
        <w:rPr>
          <w:rFonts w:ascii="Arial" w:hAnsi="Arial" w:cs="Arial"/>
          <w:b w:val="0"/>
          <w:sz w:val="24"/>
          <w:szCs w:val="24"/>
        </w:rPr>
        <w:t xml:space="preserve"> </w:t>
      </w:r>
      <w:r w:rsidRPr="007067C5">
        <w:rPr>
          <w:rFonts w:ascii="Arial" w:hAnsi="Arial" w:cs="Arial"/>
          <w:b w:val="0"/>
          <w:spacing w:val="-1"/>
          <w:sz w:val="24"/>
          <w:szCs w:val="24"/>
        </w:rPr>
        <w:t>to</w:t>
      </w:r>
      <w:r w:rsidRPr="007067C5">
        <w:rPr>
          <w:rFonts w:ascii="Arial" w:hAnsi="Arial" w:cs="Arial"/>
          <w:b w:val="0"/>
          <w:sz w:val="24"/>
          <w:szCs w:val="24"/>
        </w:rPr>
        <w:t xml:space="preserve"> </w:t>
      </w:r>
      <w:r w:rsidRPr="007067C5">
        <w:rPr>
          <w:rFonts w:ascii="Arial" w:hAnsi="Arial" w:cs="Arial"/>
          <w:b w:val="0"/>
          <w:spacing w:val="-1"/>
          <w:sz w:val="24"/>
          <w:szCs w:val="24"/>
        </w:rPr>
        <w:t>it.</w:t>
      </w:r>
    </w:p>
    <w:p w14:paraId="0B92137E" w14:textId="7E0273C7" w:rsidR="00674A82" w:rsidRDefault="00674A82" w:rsidP="008C6781">
      <w:pPr>
        <w:pStyle w:val="BodyText"/>
        <w:ind w:right="208"/>
        <w:jc w:val="both"/>
        <w:rPr>
          <w:rFonts w:ascii="Arial" w:hAnsi="Arial" w:cs="Arial"/>
          <w:b w:val="0"/>
          <w:spacing w:val="-1"/>
          <w:sz w:val="24"/>
          <w:szCs w:val="24"/>
        </w:rPr>
      </w:pPr>
    </w:p>
    <w:p w14:paraId="6866A266" w14:textId="0C4A6DBA" w:rsidR="00674A82" w:rsidRPr="00C044DE" w:rsidRDefault="00674A82" w:rsidP="008C6781">
      <w:pPr>
        <w:pStyle w:val="BodyText"/>
        <w:ind w:right="208"/>
        <w:jc w:val="both"/>
        <w:rPr>
          <w:rFonts w:ascii="Arial" w:hAnsi="Arial" w:cs="Arial"/>
          <w:b w:val="0"/>
          <w:spacing w:val="-1"/>
          <w:sz w:val="24"/>
          <w:szCs w:val="24"/>
        </w:rPr>
      </w:pPr>
      <w:bookmarkStart w:id="23" w:name="_Hlk120363444"/>
      <w:r w:rsidRPr="00C044DE">
        <w:rPr>
          <w:rFonts w:ascii="Arial" w:hAnsi="Arial" w:cs="Arial"/>
          <w:b w:val="0"/>
          <w:spacing w:val="-1"/>
          <w:sz w:val="24"/>
          <w:szCs w:val="24"/>
        </w:rPr>
        <w:t xml:space="preserve">There is an archive network meeting held once a year in York which is open to both Regional and Intergroup archivists. </w:t>
      </w:r>
    </w:p>
    <w:p w14:paraId="3F20A389" w14:textId="6935E1C8" w:rsidR="00674A82" w:rsidRPr="00C044DE" w:rsidRDefault="00C100F9" w:rsidP="008C6781">
      <w:pPr>
        <w:pStyle w:val="BodyText"/>
        <w:ind w:right="208"/>
        <w:jc w:val="both"/>
        <w:rPr>
          <w:rFonts w:ascii="Arial" w:hAnsi="Arial" w:cs="Arial"/>
          <w:b w:val="0"/>
          <w:spacing w:val="-1"/>
          <w:sz w:val="24"/>
          <w:szCs w:val="24"/>
        </w:rPr>
      </w:pPr>
      <w:r w:rsidRPr="00C044DE">
        <w:rPr>
          <w:rFonts w:ascii="Arial" w:hAnsi="Arial" w:cs="Arial"/>
          <w:b w:val="0"/>
          <w:spacing w:val="-1"/>
          <w:sz w:val="24"/>
          <w:szCs w:val="24"/>
        </w:rPr>
        <w:t>Regional Archivist</w:t>
      </w:r>
      <w:r w:rsidR="00D927B3">
        <w:rPr>
          <w:rFonts w:ascii="Arial" w:hAnsi="Arial" w:cs="Arial"/>
          <w:b w:val="0"/>
          <w:spacing w:val="-1"/>
          <w:sz w:val="24"/>
          <w:szCs w:val="24"/>
        </w:rPr>
        <w:t>’s</w:t>
      </w:r>
      <w:r w:rsidRPr="00C044DE">
        <w:rPr>
          <w:rFonts w:ascii="Arial" w:hAnsi="Arial" w:cs="Arial"/>
          <w:b w:val="0"/>
          <w:spacing w:val="-1"/>
          <w:sz w:val="24"/>
          <w:szCs w:val="24"/>
        </w:rPr>
        <w:t xml:space="preserve"> </w:t>
      </w:r>
      <w:r w:rsidR="00674A82" w:rsidRPr="00C044DE">
        <w:rPr>
          <w:rFonts w:ascii="Arial" w:hAnsi="Arial" w:cs="Arial"/>
          <w:b w:val="0"/>
          <w:spacing w:val="-1"/>
          <w:sz w:val="24"/>
          <w:szCs w:val="24"/>
        </w:rPr>
        <w:t>cost of accommodatio</w:t>
      </w:r>
      <w:r w:rsidRPr="00C044DE">
        <w:rPr>
          <w:rFonts w:ascii="Arial" w:hAnsi="Arial" w:cs="Arial"/>
          <w:b w:val="0"/>
          <w:spacing w:val="-1"/>
          <w:sz w:val="24"/>
          <w:szCs w:val="24"/>
        </w:rPr>
        <w:t>n,</w:t>
      </w:r>
      <w:r w:rsidR="00674A82" w:rsidRPr="00C044DE">
        <w:rPr>
          <w:rFonts w:ascii="Arial" w:hAnsi="Arial" w:cs="Arial"/>
          <w:b w:val="0"/>
          <w:spacing w:val="-1"/>
          <w:sz w:val="24"/>
          <w:szCs w:val="24"/>
        </w:rPr>
        <w:t xml:space="preserve"> evening meal and breakfast will be covered by GSO but not the cost of travel, which should be claimed from your region.</w:t>
      </w:r>
    </w:p>
    <w:p w14:paraId="6C4EA4C2" w14:textId="36776EDB" w:rsidR="00C100F9" w:rsidRPr="007067C5" w:rsidRDefault="00C100F9" w:rsidP="008C6781">
      <w:pPr>
        <w:pStyle w:val="BodyText"/>
        <w:ind w:right="208"/>
        <w:jc w:val="both"/>
        <w:rPr>
          <w:rFonts w:ascii="Arial" w:hAnsi="Arial" w:cs="Arial"/>
          <w:b w:val="0"/>
          <w:sz w:val="24"/>
          <w:szCs w:val="24"/>
        </w:rPr>
      </w:pPr>
      <w:r w:rsidRPr="00C044DE">
        <w:rPr>
          <w:rFonts w:ascii="Arial" w:hAnsi="Arial" w:cs="Arial"/>
          <w:b w:val="0"/>
          <w:spacing w:val="-1"/>
          <w:sz w:val="24"/>
          <w:szCs w:val="24"/>
        </w:rPr>
        <w:t xml:space="preserve">Intergroup archivists should claim all their expenses </w:t>
      </w:r>
      <w:r w:rsidR="000F20B1" w:rsidRPr="000F20B1">
        <w:rPr>
          <w:rFonts w:ascii="Arial" w:hAnsi="Arial" w:cs="Arial"/>
          <w:b w:val="0"/>
          <w:spacing w:val="-1"/>
          <w:sz w:val="24"/>
          <w:szCs w:val="24"/>
        </w:rPr>
        <w:t>for accommodatio</w:t>
      </w:r>
      <w:r w:rsidR="00F0370B">
        <w:rPr>
          <w:rFonts w:ascii="Arial" w:hAnsi="Arial" w:cs="Arial"/>
          <w:b w:val="0"/>
          <w:spacing w:val="-1"/>
          <w:sz w:val="24"/>
          <w:szCs w:val="24"/>
        </w:rPr>
        <w:t>n,</w:t>
      </w:r>
      <w:r w:rsidR="00F0370B" w:rsidRPr="00F0370B">
        <w:rPr>
          <w:rFonts w:ascii="Arial" w:hAnsi="Arial" w:cs="Arial"/>
          <w:b w:val="0"/>
          <w:spacing w:val="-1"/>
          <w:sz w:val="24"/>
          <w:szCs w:val="24"/>
        </w:rPr>
        <w:t xml:space="preserve"> </w:t>
      </w:r>
      <w:r w:rsidR="00F0370B" w:rsidRPr="000F20B1">
        <w:rPr>
          <w:rFonts w:ascii="Arial" w:hAnsi="Arial" w:cs="Arial"/>
          <w:b w:val="0"/>
          <w:spacing w:val="-1"/>
          <w:sz w:val="24"/>
          <w:szCs w:val="24"/>
        </w:rPr>
        <w:t>travel</w:t>
      </w:r>
      <w:r w:rsidR="00F0370B">
        <w:rPr>
          <w:rFonts w:ascii="Arial" w:hAnsi="Arial" w:cs="Arial"/>
          <w:b w:val="0"/>
          <w:spacing w:val="-1"/>
          <w:sz w:val="24"/>
          <w:szCs w:val="24"/>
        </w:rPr>
        <w:t>,</w:t>
      </w:r>
      <w:r w:rsidR="000F20B1" w:rsidRPr="000F20B1">
        <w:rPr>
          <w:rFonts w:ascii="Arial" w:hAnsi="Arial" w:cs="Arial"/>
          <w:b w:val="0"/>
          <w:spacing w:val="-1"/>
          <w:sz w:val="24"/>
          <w:szCs w:val="24"/>
        </w:rPr>
        <w:t xml:space="preserve"> </w:t>
      </w:r>
      <w:r w:rsidR="000F20B1">
        <w:rPr>
          <w:rFonts w:ascii="Arial" w:hAnsi="Arial" w:cs="Arial"/>
          <w:b w:val="0"/>
          <w:spacing w:val="-1"/>
          <w:sz w:val="24"/>
          <w:szCs w:val="24"/>
        </w:rPr>
        <w:t xml:space="preserve">and </w:t>
      </w:r>
      <w:r w:rsidR="000F20B1" w:rsidRPr="000F20B1">
        <w:rPr>
          <w:rFonts w:ascii="Arial" w:hAnsi="Arial" w:cs="Arial"/>
          <w:b w:val="0"/>
          <w:spacing w:val="-1"/>
          <w:sz w:val="24"/>
          <w:szCs w:val="24"/>
        </w:rPr>
        <w:t>sustenance</w:t>
      </w:r>
      <w:r w:rsidR="000F20B1">
        <w:rPr>
          <w:rFonts w:ascii="Arial" w:hAnsi="Arial" w:cs="Arial"/>
          <w:b w:val="0"/>
          <w:spacing w:val="-1"/>
          <w:sz w:val="24"/>
          <w:szCs w:val="24"/>
        </w:rPr>
        <w:t xml:space="preserve"> from </w:t>
      </w:r>
      <w:r w:rsidRPr="00C044DE">
        <w:rPr>
          <w:rFonts w:ascii="Arial" w:hAnsi="Arial" w:cs="Arial"/>
          <w:b w:val="0"/>
          <w:spacing w:val="-1"/>
          <w:sz w:val="24"/>
          <w:szCs w:val="24"/>
        </w:rPr>
        <w:t>the</w:t>
      </w:r>
      <w:r w:rsidR="00D927B3">
        <w:rPr>
          <w:rFonts w:ascii="Arial" w:hAnsi="Arial" w:cs="Arial"/>
          <w:b w:val="0"/>
          <w:spacing w:val="-1"/>
          <w:sz w:val="24"/>
          <w:szCs w:val="24"/>
        </w:rPr>
        <w:t>ir</w:t>
      </w:r>
      <w:r w:rsidRPr="00C044DE">
        <w:rPr>
          <w:rFonts w:ascii="Arial" w:hAnsi="Arial" w:cs="Arial"/>
          <w:b w:val="0"/>
          <w:spacing w:val="-1"/>
          <w:sz w:val="24"/>
          <w:szCs w:val="24"/>
        </w:rPr>
        <w:t xml:space="preserve"> Intergroup </w:t>
      </w:r>
      <w:r w:rsidR="000F20B1">
        <w:rPr>
          <w:rFonts w:ascii="Arial" w:hAnsi="Arial" w:cs="Arial"/>
          <w:b w:val="0"/>
          <w:spacing w:val="-1"/>
          <w:sz w:val="24"/>
          <w:szCs w:val="24"/>
        </w:rPr>
        <w:t>(</w:t>
      </w:r>
      <w:r w:rsidR="000F20B1" w:rsidRPr="000F20B1">
        <w:rPr>
          <w:rFonts w:ascii="Arial" w:hAnsi="Arial" w:cs="Arial"/>
          <w:b w:val="0"/>
          <w:spacing w:val="-1"/>
          <w:sz w:val="24"/>
          <w:szCs w:val="24"/>
        </w:rPr>
        <w:t xml:space="preserve">right </w:t>
      </w:r>
      <w:r w:rsidR="000F20B1">
        <w:rPr>
          <w:rFonts w:ascii="Arial" w:hAnsi="Arial" w:cs="Arial"/>
          <w:b w:val="0"/>
          <w:spacing w:val="-1"/>
          <w:sz w:val="24"/>
          <w:szCs w:val="24"/>
        </w:rPr>
        <w:t>of</w:t>
      </w:r>
      <w:r w:rsidR="000F20B1" w:rsidRPr="000F20B1">
        <w:rPr>
          <w:rFonts w:ascii="Arial" w:hAnsi="Arial" w:cs="Arial"/>
          <w:b w:val="0"/>
          <w:spacing w:val="-1"/>
          <w:sz w:val="24"/>
          <w:szCs w:val="24"/>
        </w:rPr>
        <w:t xml:space="preserve"> participatio</w:t>
      </w:r>
      <w:r w:rsidR="000F20B1">
        <w:rPr>
          <w:rFonts w:ascii="Arial" w:hAnsi="Arial" w:cs="Arial"/>
          <w:b w:val="0"/>
          <w:spacing w:val="-1"/>
          <w:sz w:val="24"/>
          <w:szCs w:val="24"/>
        </w:rPr>
        <w:t>n).</w:t>
      </w:r>
    </w:p>
    <w:bookmarkEnd w:id="23"/>
    <w:p w14:paraId="1EC76C65" w14:textId="2013AA81" w:rsidR="00C100F9" w:rsidRDefault="00C100F9" w:rsidP="008C6781">
      <w:pPr>
        <w:pStyle w:val="BodyText"/>
        <w:ind w:right="208"/>
        <w:jc w:val="both"/>
        <w:rPr>
          <w:rFonts w:ascii="Arial" w:hAnsi="Arial" w:cs="Arial"/>
          <w:b w:val="0"/>
          <w:spacing w:val="-1"/>
          <w:sz w:val="24"/>
          <w:szCs w:val="24"/>
        </w:rPr>
      </w:pPr>
    </w:p>
    <w:p w14:paraId="39E325DD" w14:textId="77777777" w:rsidR="00D12980" w:rsidRDefault="00D12980" w:rsidP="008C6781">
      <w:pPr>
        <w:pStyle w:val="BodyText"/>
        <w:ind w:right="208"/>
        <w:jc w:val="both"/>
        <w:rPr>
          <w:rFonts w:ascii="Arial" w:hAnsi="Arial" w:cs="Arial"/>
          <w:b w:val="0"/>
          <w:spacing w:val="-1"/>
          <w:sz w:val="24"/>
          <w:szCs w:val="24"/>
        </w:rPr>
      </w:pPr>
    </w:p>
    <w:p w14:paraId="4D9779A4" w14:textId="2D989697" w:rsidR="00D12980" w:rsidRPr="007067C5" w:rsidRDefault="00D12980" w:rsidP="008C6781">
      <w:pPr>
        <w:pStyle w:val="BodyText"/>
        <w:ind w:right="208"/>
        <w:jc w:val="both"/>
        <w:rPr>
          <w:rFonts w:ascii="Arial" w:hAnsi="Arial" w:cs="Arial"/>
          <w:b w:val="0"/>
          <w:sz w:val="24"/>
          <w:szCs w:val="24"/>
        </w:rPr>
      </w:pPr>
      <w:r>
        <w:rPr>
          <w:rFonts w:ascii="Arial" w:hAnsi="Arial" w:cs="Arial"/>
          <w:b w:val="0"/>
          <w:spacing w:val="-1"/>
          <w:sz w:val="24"/>
          <w:szCs w:val="24"/>
        </w:rPr>
        <w:t>To place your details on the Archivist Network contact Archive Administration at GSO</w:t>
      </w:r>
      <w:r w:rsidR="00AB7DD2">
        <w:rPr>
          <w:rFonts w:ascii="Arial" w:hAnsi="Arial" w:cs="Arial"/>
          <w:b w:val="0"/>
          <w:spacing w:val="-1"/>
          <w:sz w:val="24"/>
          <w:szCs w:val="24"/>
        </w:rPr>
        <w:t>.</w:t>
      </w:r>
      <w:r>
        <w:rPr>
          <w:rFonts w:ascii="Arial" w:hAnsi="Arial" w:cs="Arial"/>
          <w:b w:val="0"/>
          <w:spacing w:val="-1"/>
          <w:sz w:val="24"/>
          <w:szCs w:val="24"/>
        </w:rPr>
        <w:t xml:space="preserve"> </w:t>
      </w:r>
      <w:bookmarkStart w:id="24" w:name="_Hlk120363369"/>
    </w:p>
    <w:bookmarkEnd w:id="24"/>
    <w:p w14:paraId="60C68887" w14:textId="6C263BA9" w:rsidR="00FF66B1" w:rsidRDefault="00FF66B1" w:rsidP="004B36C9">
      <w:pPr>
        <w:rPr>
          <w:rFonts w:ascii="Arial" w:hAnsi="Arial" w:cs="Arial"/>
          <w:sz w:val="24"/>
        </w:rPr>
      </w:pPr>
    </w:p>
    <w:p w14:paraId="11CBAE4B" w14:textId="77777777" w:rsidR="00D927B3" w:rsidRDefault="00D927B3" w:rsidP="004B36C9">
      <w:pPr>
        <w:rPr>
          <w:rFonts w:ascii="Arial" w:hAnsi="Arial" w:cs="Arial"/>
          <w:sz w:val="24"/>
        </w:rPr>
      </w:pPr>
    </w:p>
    <w:p w14:paraId="5F20444C" w14:textId="3C5F525F" w:rsidR="004B36C9" w:rsidRDefault="004B36C9" w:rsidP="004B36C9">
      <w:pPr>
        <w:pStyle w:val="Heading1"/>
        <w:jc w:val="left"/>
        <w:rPr>
          <w:rFonts w:ascii="Arial" w:hAnsi="Arial" w:cs="Arial"/>
          <w:b/>
          <w:sz w:val="24"/>
          <w:szCs w:val="24"/>
        </w:rPr>
      </w:pPr>
      <w:bookmarkStart w:id="25" w:name="_Hlk120289048"/>
      <w:bookmarkEnd w:id="21"/>
      <w:r w:rsidRPr="00916E4A">
        <w:rPr>
          <w:rFonts w:ascii="Arial" w:hAnsi="Arial" w:cs="Arial"/>
          <w:b/>
          <w:sz w:val="24"/>
          <w:szCs w:val="24"/>
        </w:rPr>
        <w:t>Storage of Archival Material</w:t>
      </w:r>
    </w:p>
    <w:p w14:paraId="73E8FFC2" w14:textId="77777777" w:rsidR="004B36C9" w:rsidRPr="00147754" w:rsidRDefault="004B36C9" w:rsidP="000D4028">
      <w:pPr>
        <w:pStyle w:val="Heading1"/>
        <w:jc w:val="left"/>
        <w:rPr>
          <w:rFonts w:ascii="Arial" w:hAnsi="Arial" w:cs="Arial"/>
          <w:sz w:val="24"/>
          <w:szCs w:val="24"/>
          <w:u w:val="single"/>
        </w:rPr>
      </w:pPr>
    </w:p>
    <w:p w14:paraId="7C52085B" w14:textId="59C39C27" w:rsidR="004B36C9" w:rsidRDefault="004B36C9" w:rsidP="008C6781">
      <w:pPr>
        <w:jc w:val="both"/>
        <w:rPr>
          <w:rFonts w:ascii="Arial" w:hAnsi="Arial" w:cs="Arial"/>
          <w:sz w:val="24"/>
          <w:szCs w:val="24"/>
        </w:rPr>
      </w:pPr>
      <w:bookmarkStart w:id="26" w:name="_Hlk120305762"/>
      <w:bookmarkStart w:id="27" w:name="_Hlk120304423"/>
      <w:r w:rsidRPr="00081514">
        <w:rPr>
          <w:rFonts w:ascii="Arial" w:hAnsi="Arial" w:cs="Arial"/>
          <w:sz w:val="24"/>
          <w:szCs w:val="24"/>
        </w:rPr>
        <w:t>By necessity</w:t>
      </w:r>
      <w:r w:rsidR="00D927B3">
        <w:rPr>
          <w:rFonts w:ascii="Arial" w:hAnsi="Arial" w:cs="Arial"/>
          <w:sz w:val="24"/>
          <w:szCs w:val="24"/>
        </w:rPr>
        <w:t>,</w:t>
      </w:r>
      <w:r w:rsidRPr="00081514">
        <w:rPr>
          <w:rFonts w:ascii="Arial" w:hAnsi="Arial" w:cs="Arial"/>
          <w:sz w:val="24"/>
          <w:szCs w:val="24"/>
        </w:rPr>
        <w:t xml:space="preserve"> storage of archival material </w:t>
      </w:r>
      <w:r w:rsidR="000F20B1">
        <w:rPr>
          <w:rFonts w:ascii="Arial" w:hAnsi="Arial" w:cs="Arial"/>
          <w:sz w:val="24"/>
          <w:szCs w:val="24"/>
        </w:rPr>
        <w:t>of</w:t>
      </w:r>
      <w:r w:rsidRPr="00081514">
        <w:rPr>
          <w:rFonts w:ascii="Arial" w:hAnsi="Arial" w:cs="Arial"/>
          <w:sz w:val="24"/>
          <w:szCs w:val="24"/>
        </w:rPr>
        <w:t xml:space="preserve"> any system </w:t>
      </w:r>
      <w:r w:rsidR="00936FFA">
        <w:rPr>
          <w:rFonts w:ascii="Arial" w:hAnsi="Arial" w:cs="Arial"/>
          <w:sz w:val="24"/>
          <w:szCs w:val="24"/>
        </w:rPr>
        <w:t>t</w:t>
      </w:r>
      <w:r w:rsidR="00591C70" w:rsidRPr="00936FFA">
        <w:rPr>
          <w:rFonts w:ascii="Arial" w:hAnsi="Arial" w:cs="Arial"/>
          <w:sz w:val="24"/>
          <w:szCs w:val="24"/>
        </w:rPr>
        <w:t>he Fellowship</w:t>
      </w:r>
      <w:r w:rsidRPr="00081514">
        <w:rPr>
          <w:rFonts w:ascii="Arial" w:hAnsi="Arial" w:cs="Arial"/>
          <w:sz w:val="24"/>
          <w:szCs w:val="24"/>
        </w:rPr>
        <w:t xml:space="preserve"> might operate</w:t>
      </w:r>
      <w:r w:rsidRPr="00936FFA">
        <w:rPr>
          <w:rFonts w:ascii="Arial" w:hAnsi="Arial" w:cs="Arial"/>
          <w:sz w:val="24"/>
          <w:szCs w:val="24"/>
        </w:rPr>
        <w:t xml:space="preserve"> </w:t>
      </w:r>
      <w:r w:rsidR="00EF45D7" w:rsidRPr="00936FFA">
        <w:rPr>
          <w:rFonts w:ascii="Arial" w:hAnsi="Arial" w:cs="Arial"/>
          <w:sz w:val="24"/>
          <w:szCs w:val="24"/>
        </w:rPr>
        <w:t>must</w:t>
      </w:r>
      <w:r w:rsidRPr="00936FFA">
        <w:rPr>
          <w:rFonts w:ascii="Arial" w:hAnsi="Arial" w:cs="Arial"/>
          <w:sz w:val="24"/>
          <w:szCs w:val="24"/>
        </w:rPr>
        <w:t xml:space="preserve"> be implemented on a ‘decentralised’ basis. GSO</w:t>
      </w:r>
      <w:r w:rsidR="00591C70" w:rsidRPr="00936FFA">
        <w:rPr>
          <w:rFonts w:ascii="Arial" w:hAnsi="Arial" w:cs="Arial"/>
          <w:sz w:val="24"/>
          <w:szCs w:val="24"/>
        </w:rPr>
        <w:t xml:space="preserve"> or the </w:t>
      </w:r>
      <w:r w:rsidR="00A04053" w:rsidRPr="00936FFA">
        <w:rPr>
          <w:rFonts w:ascii="Arial" w:hAnsi="Arial" w:cs="Arial"/>
          <w:sz w:val="24"/>
          <w:szCs w:val="24"/>
        </w:rPr>
        <w:t>Borthwick Institute will not</w:t>
      </w:r>
      <w:r w:rsidRPr="00936FFA">
        <w:rPr>
          <w:rFonts w:ascii="Arial" w:hAnsi="Arial" w:cs="Arial"/>
          <w:sz w:val="24"/>
          <w:szCs w:val="24"/>
        </w:rPr>
        <w:t xml:space="preserve"> store</w:t>
      </w:r>
      <w:r w:rsidRPr="00081514">
        <w:rPr>
          <w:rFonts w:ascii="Arial" w:hAnsi="Arial" w:cs="Arial"/>
          <w:sz w:val="24"/>
          <w:szCs w:val="24"/>
        </w:rPr>
        <w:t xml:space="preserve"> all archival material in the Fellowship, and </w:t>
      </w:r>
      <w:r w:rsidR="00F0370B">
        <w:rPr>
          <w:rFonts w:ascii="Arial" w:hAnsi="Arial" w:cs="Arial"/>
          <w:sz w:val="24"/>
          <w:szCs w:val="24"/>
        </w:rPr>
        <w:t xml:space="preserve">if </w:t>
      </w:r>
      <w:r w:rsidRPr="00081514">
        <w:rPr>
          <w:rFonts w:ascii="Arial" w:hAnsi="Arial" w:cs="Arial"/>
          <w:sz w:val="24"/>
          <w:szCs w:val="24"/>
        </w:rPr>
        <w:t>Regions/</w:t>
      </w:r>
      <w:r w:rsidR="00EF45D7">
        <w:rPr>
          <w:rFonts w:ascii="Arial" w:hAnsi="Arial" w:cs="Arial"/>
          <w:sz w:val="24"/>
          <w:szCs w:val="24"/>
        </w:rPr>
        <w:t>Intergroups</w:t>
      </w:r>
      <w:r w:rsidRPr="00081514">
        <w:rPr>
          <w:rFonts w:ascii="Arial" w:hAnsi="Arial" w:cs="Arial"/>
          <w:sz w:val="24"/>
          <w:szCs w:val="24"/>
        </w:rPr>
        <w:t xml:space="preserve"> </w:t>
      </w:r>
      <w:r w:rsidR="00F0370B">
        <w:rPr>
          <w:rFonts w:ascii="Arial" w:hAnsi="Arial" w:cs="Arial"/>
          <w:sz w:val="24"/>
          <w:szCs w:val="24"/>
        </w:rPr>
        <w:t>may not</w:t>
      </w:r>
      <w:r w:rsidRPr="00081514">
        <w:rPr>
          <w:rFonts w:ascii="Arial" w:hAnsi="Arial" w:cs="Arial"/>
          <w:sz w:val="24"/>
          <w:szCs w:val="24"/>
        </w:rPr>
        <w:t xml:space="preserve"> afford to hire storage facilities that they can easily access to work on their archival </w:t>
      </w:r>
      <w:bookmarkEnd w:id="26"/>
      <w:r w:rsidR="00D0459D" w:rsidRPr="00081514">
        <w:rPr>
          <w:rFonts w:ascii="Arial" w:hAnsi="Arial" w:cs="Arial"/>
          <w:sz w:val="24"/>
          <w:szCs w:val="24"/>
        </w:rPr>
        <w:t>material.</w:t>
      </w:r>
    </w:p>
    <w:bookmarkEnd w:id="27"/>
    <w:p w14:paraId="59DEE9D6" w14:textId="77777777" w:rsidR="00081514" w:rsidRDefault="00081514" w:rsidP="008C6781">
      <w:pPr>
        <w:jc w:val="both"/>
        <w:rPr>
          <w:rFonts w:ascii="Arial" w:hAnsi="Arial" w:cs="Arial"/>
          <w:sz w:val="24"/>
          <w:szCs w:val="24"/>
        </w:rPr>
      </w:pPr>
    </w:p>
    <w:p w14:paraId="7FCB7EF1" w14:textId="6E3D472B" w:rsidR="00936FFA" w:rsidRDefault="006A10DE" w:rsidP="008C6781">
      <w:pPr>
        <w:jc w:val="both"/>
        <w:rPr>
          <w:rFonts w:ascii="Arial" w:hAnsi="Arial" w:cs="Arial"/>
          <w:sz w:val="24"/>
          <w:szCs w:val="24"/>
        </w:rPr>
      </w:pPr>
      <w:bookmarkStart w:id="28" w:name="_Hlk120306000"/>
      <w:bookmarkStart w:id="29" w:name="_Hlk120289084"/>
      <w:bookmarkEnd w:id="25"/>
      <w:r w:rsidRPr="00147754">
        <w:rPr>
          <w:rFonts w:ascii="Arial" w:hAnsi="Arial" w:cs="Arial"/>
          <w:sz w:val="24"/>
          <w:szCs w:val="24"/>
        </w:rPr>
        <w:t xml:space="preserve">If an archivist or an individual member is able store archival material in their home, </w:t>
      </w:r>
      <w:r w:rsidRPr="00936FFA">
        <w:rPr>
          <w:rFonts w:ascii="Arial" w:hAnsi="Arial" w:cs="Arial"/>
          <w:sz w:val="24"/>
          <w:szCs w:val="24"/>
        </w:rPr>
        <w:t xml:space="preserve">ideally it should be kept as close as possible to the optimum storage conditions (see </w:t>
      </w:r>
      <w:r w:rsidR="00D927B3">
        <w:rPr>
          <w:rFonts w:ascii="Arial" w:hAnsi="Arial" w:cs="Arial"/>
          <w:sz w:val="24"/>
          <w:szCs w:val="24"/>
        </w:rPr>
        <w:t>‘</w:t>
      </w:r>
      <w:r w:rsidRPr="00936FFA">
        <w:rPr>
          <w:rFonts w:ascii="Arial" w:hAnsi="Arial" w:cs="Arial"/>
          <w:sz w:val="24"/>
          <w:szCs w:val="24"/>
        </w:rPr>
        <w:t>Archives conservation</w:t>
      </w:r>
      <w:r w:rsidR="00D927B3">
        <w:rPr>
          <w:rFonts w:ascii="Arial" w:hAnsi="Arial" w:cs="Arial"/>
          <w:sz w:val="24"/>
          <w:szCs w:val="24"/>
        </w:rPr>
        <w:t>’</w:t>
      </w:r>
      <w:r w:rsidRPr="00936FFA">
        <w:rPr>
          <w:rFonts w:ascii="Arial" w:hAnsi="Arial" w:cs="Arial"/>
          <w:sz w:val="24"/>
          <w:szCs w:val="24"/>
        </w:rPr>
        <w:t xml:space="preserve"> in The Guide for Alcoholics Anonymous Great Britain Intergroup and Regional Archivists</w:t>
      </w:r>
      <w:r w:rsidR="008C6781">
        <w:rPr>
          <w:rFonts w:ascii="Arial" w:hAnsi="Arial" w:cs="Arial"/>
          <w:sz w:val="24"/>
          <w:szCs w:val="24"/>
        </w:rPr>
        <w:t>)</w:t>
      </w:r>
      <w:r w:rsidRPr="00936FFA">
        <w:rPr>
          <w:rFonts w:ascii="Arial" w:hAnsi="Arial" w:cs="Arial"/>
          <w:sz w:val="24"/>
          <w:szCs w:val="24"/>
        </w:rPr>
        <w:t>.</w:t>
      </w:r>
      <w:r w:rsidRPr="00147754">
        <w:rPr>
          <w:rFonts w:ascii="Arial" w:hAnsi="Arial" w:cs="Arial"/>
          <w:sz w:val="24"/>
          <w:szCs w:val="24"/>
        </w:rPr>
        <w:t xml:space="preserve"> If this poses a problem, please contact your Regional </w:t>
      </w:r>
      <w:bookmarkStart w:id="30" w:name="_Hlk120363629"/>
      <w:r w:rsidRPr="00147754">
        <w:rPr>
          <w:rFonts w:ascii="Arial" w:hAnsi="Arial" w:cs="Arial"/>
          <w:sz w:val="24"/>
          <w:szCs w:val="24"/>
        </w:rPr>
        <w:t>or Fellowship Archivist</w:t>
      </w:r>
      <w:r w:rsidR="00D927B3">
        <w:rPr>
          <w:rFonts w:ascii="Arial" w:hAnsi="Arial" w:cs="Arial"/>
          <w:sz w:val="24"/>
          <w:szCs w:val="24"/>
        </w:rPr>
        <w:t>.</w:t>
      </w:r>
      <w:bookmarkEnd w:id="30"/>
    </w:p>
    <w:p w14:paraId="79734045" w14:textId="3CD1E2DB" w:rsidR="006A10DE" w:rsidRDefault="006A10DE" w:rsidP="008C6781">
      <w:pPr>
        <w:jc w:val="both"/>
        <w:rPr>
          <w:rFonts w:ascii="Arial" w:hAnsi="Arial" w:cs="Arial"/>
          <w:sz w:val="24"/>
          <w:szCs w:val="24"/>
        </w:rPr>
      </w:pPr>
    </w:p>
    <w:bookmarkEnd w:id="28"/>
    <w:p w14:paraId="319E2138" w14:textId="3405109E" w:rsidR="004B36C9" w:rsidRDefault="004B36C9" w:rsidP="008C6781">
      <w:pPr>
        <w:jc w:val="both"/>
        <w:rPr>
          <w:rFonts w:ascii="Arial" w:hAnsi="Arial" w:cs="Arial"/>
          <w:sz w:val="24"/>
          <w:szCs w:val="24"/>
        </w:rPr>
      </w:pPr>
      <w:r>
        <w:rPr>
          <w:rFonts w:ascii="Arial" w:hAnsi="Arial" w:cs="Arial"/>
          <w:sz w:val="24"/>
          <w:szCs w:val="24"/>
        </w:rPr>
        <w:t xml:space="preserve">An </w:t>
      </w:r>
      <w:r w:rsidRPr="009C6435">
        <w:rPr>
          <w:rFonts w:ascii="Arial" w:hAnsi="Arial" w:cs="Arial"/>
          <w:sz w:val="24"/>
          <w:szCs w:val="24"/>
        </w:rPr>
        <w:t xml:space="preserve">Intergroup or </w:t>
      </w:r>
      <w:r w:rsidRPr="00147754">
        <w:rPr>
          <w:rFonts w:ascii="Arial" w:hAnsi="Arial" w:cs="Arial"/>
          <w:sz w:val="24"/>
          <w:szCs w:val="24"/>
        </w:rPr>
        <w:t xml:space="preserve">Regional archivist cannot be expected to store vast amounts of archival material, </w:t>
      </w:r>
      <w:r w:rsidRPr="00147754">
        <w:rPr>
          <w:rFonts w:ascii="Arial" w:hAnsi="Arial" w:cs="Arial"/>
          <w:bCs/>
          <w:sz w:val="24"/>
          <w:szCs w:val="24"/>
        </w:rPr>
        <w:t>nor should this factor be a barrier to taking up the post.</w:t>
      </w:r>
      <w:r w:rsidRPr="00147754">
        <w:rPr>
          <w:rFonts w:ascii="Arial" w:hAnsi="Arial" w:cs="Arial"/>
          <w:sz w:val="24"/>
          <w:szCs w:val="24"/>
        </w:rPr>
        <w:t xml:space="preserve"> The important fact here is that talks take place with the Fellowship Archivist as to what arrangements can be made if storage is required. </w:t>
      </w:r>
    </w:p>
    <w:p w14:paraId="415B5C08" w14:textId="68E6888E" w:rsidR="00081514" w:rsidRDefault="00081514" w:rsidP="008C6781">
      <w:pPr>
        <w:jc w:val="both"/>
        <w:rPr>
          <w:rFonts w:ascii="Arial" w:hAnsi="Arial" w:cs="Arial"/>
          <w:sz w:val="24"/>
          <w:szCs w:val="24"/>
        </w:rPr>
      </w:pPr>
    </w:p>
    <w:p w14:paraId="239FE5AD" w14:textId="77777777" w:rsidR="00081514" w:rsidRPr="005052EA" w:rsidRDefault="00081514" w:rsidP="008C6781">
      <w:pPr>
        <w:jc w:val="both"/>
        <w:rPr>
          <w:rFonts w:ascii="Arial" w:hAnsi="Arial" w:cs="Arial"/>
          <w:sz w:val="24"/>
          <w:szCs w:val="24"/>
        </w:rPr>
      </w:pPr>
      <w:r w:rsidRPr="005052EA">
        <w:rPr>
          <w:rFonts w:ascii="Arial" w:hAnsi="Arial" w:cs="Arial"/>
          <w:sz w:val="24"/>
          <w:szCs w:val="24"/>
        </w:rPr>
        <w:t>The most important mechanism in a de-centralised system of this nature is an inventory of who is keeping what and where. This inventory should be completed and maintained by the Intergroup or Regional Archivist.</w:t>
      </w:r>
    </w:p>
    <w:p w14:paraId="483AD49F" w14:textId="77777777" w:rsidR="00081514" w:rsidRPr="005052EA" w:rsidRDefault="00081514" w:rsidP="00081514">
      <w:pPr>
        <w:rPr>
          <w:rFonts w:ascii="Arial" w:hAnsi="Arial" w:cs="Arial"/>
          <w:sz w:val="24"/>
          <w:szCs w:val="24"/>
        </w:rPr>
      </w:pPr>
    </w:p>
    <w:p w14:paraId="285F4105" w14:textId="0600E93A" w:rsidR="004B7B02" w:rsidRDefault="00081514" w:rsidP="00AE13CA">
      <w:pPr>
        <w:jc w:val="both"/>
        <w:rPr>
          <w:rFonts w:ascii="Arial" w:hAnsi="Arial" w:cs="Arial"/>
          <w:sz w:val="24"/>
          <w:szCs w:val="24"/>
        </w:rPr>
      </w:pPr>
      <w:r w:rsidRPr="005052EA">
        <w:rPr>
          <w:rFonts w:ascii="Arial" w:hAnsi="Arial" w:cs="Arial"/>
          <w:sz w:val="24"/>
          <w:szCs w:val="24"/>
        </w:rPr>
        <w:t>The Guide for Alcoholics Anonymous Great Britain Intergroup and Regional Archivist</w:t>
      </w:r>
      <w:r w:rsidR="00D927B3">
        <w:rPr>
          <w:rFonts w:ascii="Arial" w:hAnsi="Arial" w:cs="Arial"/>
          <w:sz w:val="24"/>
          <w:szCs w:val="24"/>
        </w:rPr>
        <w:t>s</w:t>
      </w:r>
      <w:r w:rsidRPr="005052EA">
        <w:rPr>
          <w:rFonts w:ascii="Arial" w:hAnsi="Arial" w:cs="Arial"/>
          <w:sz w:val="24"/>
          <w:szCs w:val="24"/>
        </w:rPr>
        <w:t xml:space="preserve"> can be accessed here: [Insert link to The Guide for Alcoholics Anonymous Great Britain Intergroup and Regional Archivists]</w:t>
      </w:r>
      <w:r w:rsidR="004B7B02" w:rsidRPr="004B7B02">
        <w:rPr>
          <w:rFonts w:ascii="Arial" w:hAnsi="Arial" w:cs="Arial"/>
          <w:sz w:val="24"/>
          <w:szCs w:val="24"/>
          <w:highlight w:val="green"/>
        </w:rPr>
        <w:t xml:space="preserve"> </w:t>
      </w:r>
    </w:p>
    <w:p w14:paraId="5FAB3DC7" w14:textId="77777777" w:rsidR="00936FFA" w:rsidRDefault="00936FFA" w:rsidP="00AE13CA">
      <w:pPr>
        <w:jc w:val="both"/>
        <w:rPr>
          <w:rFonts w:ascii="Arial" w:hAnsi="Arial" w:cs="Arial"/>
          <w:sz w:val="24"/>
          <w:szCs w:val="24"/>
        </w:rPr>
      </w:pPr>
    </w:p>
    <w:p w14:paraId="5E791EE3" w14:textId="26D7D811" w:rsidR="004B36C9" w:rsidRPr="004B7B02" w:rsidRDefault="004B36C9" w:rsidP="00AE13CA">
      <w:pPr>
        <w:jc w:val="both"/>
        <w:rPr>
          <w:rFonts w:ascii="Arial" w:hAnsi="Arial" w:cs="Arial"/>
          <w:sz w:val="24"/>
          <w:szCs w:val="24"/>
        </w:rPr>
      </w:pPr>
      <w:r w:rsidRPr="00916E4A">
        <w:rPr>
          <w:rFonts w:ascii="Arial" w:hAnsi="Arial" w:cs="Arial"/>
          <w:b/>
          <w:bCs/>
          <w:sz w:val="24"/>
          <w:szCs w:val="24"/>
        </w:rPr>
        <w:t>Archival Displays</w:t>
      </w:r>
    </w:p>
    <w:p w14:paraId="67A2D77C" w14:textId="77777777" w:rsidR="004B36C9" w:rsidRPr="00147754" w:rsidRDefault="004B36C9" w:rsidP="00AE13CA">
      <w:pPr>
        <w:jc w:val="both"/>
        <w:rPr>
          <w:rFonts w:ascii="Arial" w:hAnsi="Arial" w:cs="Arial"/>
          <w:b/>
          <w:bCs/>
          <w:noProof/>
          <w:szCs w:val="32"/>
        </w:rPr>
      </w:pPr>
    </w:p>
    <w:p w14:paraId="3F6D7DC6" w14:textId="6C001A2E" w:rsidR="004B43C0" w:rsidRPr="008C6781" w:rsidRDefault="004B43C0" w:rsidP="00AE13CA">
      <w:pPr>
        <w:jc w:val="both"/>
        <w:rPr>
          <w:rFonts w:ascii="Arial" w:hAnsi="Arial" w:cs="Arial"/>
          <w:noProof/>
          <w:sz w:val="24"/>
          <w:szCs w:val="24"/>
        </w:rPr>
      </w:pPr>
      <w:r w:rsidRPr="008C6781">
        <w:rPr>
          <w:rFonts w:ascii="Arial" w:hAnsi="Arial" w:cs="Arial"/>
          <w:noProof/>
          <w:sz w:val="24"/>
          <w:szCs w:val="24"/>
        </w:rPr>
        <w:t>The main purpose of an archival display is to raise the awareness of the history of AA</w:t>
      </w:r>
      <w:r w:rsidR="00D927B3">
        <w:rPr>
          <w:rFonts w:ascii="Arial" w:hAnsi="Arial" w:cs="Arial"/>
          <w:noProof/>
          <w:sz w:val="24"/>
          <w:szCs w:val="24"/>
        </w:rPr>
        <w:t>,</w:t>
      </w:r>
      <w:r w:rsidRPr="008C6781">
        <w:rPr>
          <w:rFonts w:ascii="Arial" w:hAnsi="Arial" w:cs="Arial"/>
          <w:noProof/>
          <w:sz w:val="24"/>
          <w:szCs w:val="24"/>
        </w:rPr>
        <w:t xml:space="preserve"> thereby helping to carry the </w:t>
      </w:r>
      <w:r w:rsidR="00D927B3" w:rsidRPr="008C6781">
        <w:rPr>
          <w:rFonts w:ascii="Arial" w:hAnsi="Arial" w:cs="Arial"/>
          <w:noProof/>
          <w:sz w:val="24"/>
          <w:szCs w:val="24"/>
        </w:rPr>
        <w:t>mess</w:t>
      </w:r>
      <w:r w:rsidR="00D927B3">
        <w:rPr>
          <w:rFonts w:ascii="Arial" w:hAnsi="Arial" w:cs="Arial"/>
          <w:noProof/>
          <w:sz w:val="24"/>
          <w:szCs w:val="24"/>
        </w:rPr>
        <w:t>age</w:t>
      </w:r>
      <w:r w:rsidR="00D927B3" w:rsidRPr="008C6781">
        <w:rPr>
          <w:rFonts w:ascii="Arial" w:hAnsi="Arial" w:cs="Arial"/>
          <w:noProof/>
          <w:sz w:val="24"/>
          <w:szCs w:val="24"/>
        </w:rPr>
        <w:t xml:space="preserve"> </w:t>
      </w:r>
      <w:r w:rsidRPr="008C6781">
        <w:rPr>
          <w:rFonts w:ascii="Arial" w:hAnsi="Arial" w:cs="Arial"/>
          <w:noProof/>
          <w:sz w:val="24"/>
          <w:szCs w:val="24"/>
        </w:rPr>
        <w:t xml:space="preserve">of recovery to existing members and the general public. </w:t>
      </w:r>
    </w:p>
    <w:p w14:paraId="3471E071" w14:textId="77777777" w:rsidR="00107B35" w:rsidRPr="008C6781" w:rsidRDefault="00107B35" w:rsidP="00AE13CA">
      <w:pPr>
        <w:jc w:val="both"/>
        <w:rPr>
          <w:rFonts w:ascii="Arial" w:hAnsi="Arial" w:cs="Arial"/>
          <w:noProof/>
          <w:sz w:val="24"/>
          <w:szCs w:val="24"/>
        </w:rPr>
      </w:pPr>
    </w:p>
    <w:p w14:paraId="18A5CD02" w14:textId="3BD18129" w:rsidR="00E00996" w:rsidRPr="008C6781" w:rsidRDefault="00943EDE" w:rsidP="00AE13CA">
      <w:pPr>
        <w:jc w:val="both"/>
        <w:rPr>
          <w:rFonts w:ascii="Arial" w:hAnsi="Arial" w:cs="Arial"/>
          <w:noProof/>
          <w:sz w:val="24"/>
          <w:szCs w:val="24"/>
        </w:rPr>
      </w:pPr>
      <w:r w:rsidRPr="008C6781">
        <w:rPr>
          <w:rFonts w:ascii="Arial" w:hAnsi="Arial" w:cs="Arial"/>
          <w:noProof/>
          <w:sz w:val="24"/>
          <w:szCs w:val="24"/>
        </w:rPr>
        <w:t>Archival displays have been held at libraries, museums, hotels, church halls</w:t>
      </w:r>
      <w:r w:rsidR="00D927B3">
        <w:rPr>
          <w:rFonts w:ascii="Arial" w:hAnsi="Arial" w:cs="Arial"/>
          <w:noProof/>
          <w:sz w:val="24"/>
          <w:szCs w:val="24"/>
        </w:rPr>
        <w:t>,</w:t>
      </w:r>
      <w:r w:rsidRPr="008C6781">
        <w:rPr>
          <w:rFonts w:ascii="Arial" w:hAnsi="Arial" w:cs="Arial"/>
          <w:noProof/>
          <w:sz w:val="24"/>
          <w:szCs w:val="24"/>
        </w:rPr>
        <w:t xml:space="preserve"> and many other locations</w:t>
      </w:r>
      <w:r w:rsidR="00107B35" w:rsidRPr="008C6781">
        <w:rPr>
          <w:rFonts w:ascii="Arial" w:hAnsi="Arial" w:cs="Arial"/>
          <w:noProof/>
          <w:sz w:val="24"/>
          <w:szCs w:val="24"/>
        </w:rPr>
        <w:t>. They</w:t>
      </w:r>
      <w:r w:rsidRPr="008C6781">
        <w:rPr>
          <w:rFonts w:ascii="Arial" w:hAnsi="Arial" w:cs="Arial"/>
          <w:noProof/>
          <w:sz w:val="24"/>
          <w:szCs w:val="24"/>
        </w:rPr>
        <w:t xml:space="preserve"> have been held at many different events, National Conventions, Mini-conventions</w:t>
      </w:r>
      <w:r w:rsidR="00EF45D7" w:rsidRPr="008C6781">
        <w:rPr>
          <w:rFonts w:ascii="Arial" w:hAnsi="Arial" w:cs="Arial"/>
          <w:noProof/>
          <w:sz w:val="24"/>
          <w:szCs w:val="24"/>
        </w:rPr>
        <w:t xml:space="preserve"> and</w:t>
      </w:r>
      <w:r w:rsidRPr="008C6781">
        <w:rPr>
          <w:rFonts w:ascii="Arial" w:hAnsi="Arial" w:cs="Arial"/>
          <w:noProof/>
          <w:sz w:val="24"/>
          <w:szCs w:val="24"/>
        </w:rPr>
        <w:t xml:space="preserve"> as part of public information events</w:t>
      </w:r>
      <w:r w:rsidR="00D927B3">
        <w:rPr>
          <w:rFonts w:ascii="Arial" w:hAnsi="Arial" w:cs="Arial"/>
          <w:noProof/>
          <w:sz w:val="24"/>
          <w:szCs w:val="24"/>
        </w:rPr>
        <w:t>,</w:t>
      </w:r>
      <w:r w:rsidR="00107B35" w:rsidRPr="008C6781">
        <w:rPr>
          <w:rFonts w:ascii="Arial" w:hAnsi="Arial" w:cs="Arial"/>
          <w:noProof/>
          <w:sz w:val="24"/>
          <w:szCs w:val="24"/>
        </w:rPr>
        <w:t xml:space="preserve"> etc.</w:t>
      </w:r>
      <w:r w:rsidRPr="008C6781">
        <w:rPr>
          <w:rFonts w:ascii="Arial" w:hAnsi="Arial" w:cs="Arial"/>
          <w:noProof/>
          <w:sz w:val="24"/>
          <w:szCs w:val="24"/>
        </w:rPr>
        <w:t xml:space="preserve"> </w:t>
      </w:r>
    </w:p>
    <w:p w14:paraId="3E8B1ABF" w14:textId="77777777" w:rsidR="00107B35" w:rsidRPr="008C6781" w:rsidRDefault="00107B35" w:rsidP="00AE13CA">
      <w:pPr>
        <w:jc w:val="both"/>
        <w:rPr>
          <w:rFonts w:ascii="Arial" w:hAnsi="Arial" w:cs="Arial"/>
          <w:noProof/>
          <w:sz w:val="24"/>
          <w:szCs w:val="24"/>
        </w:rPr>
      </w:pPr>
    </w:p>
    <w:p w14:paraId="3FF3E808" w14:textId="623CF9E8" w:rsidR="00107B35" w:rsidRPr="008C6781" w:rsidRDefault="00107B35" w:rsidP="00AE13CA">
      <w:pPr>
        <w:jc w:val="both"/>
        <w:rPr>
          <w:rFonts w:ascii="Arial" w:hAnsi="Arial" w:cs="Arial"/>
          <w:noProof/>
          <w:sz w:val="24"/>
          <w:szCs w:val="24"/>
        </w:rPr>
      </w:pPr>
      <w:r w:rsidRPr="008C6781">
        <w:rPr>
          <w:rFonts w:ascii="Arial" w:hAnsi="Arial" w:cs="Arial"/>
          <w:noProof/>
          <w:sz w:val="24"/>
          <w:szCs w:val="24"/>
        </w:rPr>
        <w:t>The basis of a</w:t>
      </w:r>
      <w:r w:rsidR="00D927B3">
        <w:rPr>
          <w:rFonts w:ascii="Arial" w:hAnsi="Arial" w:cs="Arial"/>
          <w:noProof/>
          <w:sz w:val="24"/>
          <w:szCs w:val="24"/>
        </w:rPr>
        <w:t>n</w:t>
      </w:r>
      <w:r w:rsidRPr="008C6781">
        <w:rPr>
          <w:rFonts w:ascii="Arial" w:hAnsi="Arial" w:cs="Arial"/>
          <w:noProof/>
          <w:sz w:val="24"/>
          <w:szCs w:val="24"/>
        </w:rPr>
        <w:t xml:space="preserve"> effective display is a working group, and this organising group conscience would be the final arbiter in all decisions relating to a specific archives display.</w:t>
      </w:r>
    </w:p>
    <w:p w14:paraId="7FEDF7CC" w14:textId="77777777" w:rsidR="00107B35" w:rsidRPr="008C6781" w:rsidRDefault="00107B35" w:rsidP="00AE13CA">
      <w:pPr>
        <w:jc w:val="both"/>
        <w:rPr>
          <w:rFonts w:ascii="Arial" w:hAnsi="Arial" w:cs="Arial"/>
          <w:noProof/>
          <w:sz w:val="24"/>
          <w:szCs w:val="24"/>
        </w:rPr>
      </w:pPr>
    </w:p>
    <w:p w14:paraId="76BE79A1" w14:textId="6E73F365" w:rsidR="003263B4" w:rsidRDefault="00107B35" w:rsidP="006D631A">
      <w:pPr>
        <w:rPr>
          <w:rFonts w:ascii="Arial" w:hAnsi="Arial" w:cs="Arial"/>
          <w:sz w:val="24"/>
          <w:szCs w:val="24"/>
        </w:rPr>
      </w:pPr>
      <w:r w:rsidRPr="00D927B3">
        <w:rPr>
          <w:rFonts w:ascii="Arial" w:hAnsi="Arial" w:cs="Arial"/>
          <w:sz w:val="24"/>
          <w:szCs w:val="24"/>
        </w:rPr>
        <w:t xml:space="preserve">The Guide for </w:t>
      </w:r>
      <w:bookmarkStart w:id="31" w:name="_Hlk120120785"/>
      <w:r w:rsidRPr="00D927B3">
        <w:rPr>
          <w:rFonts w:ascii="Arial" w:hAnsi="Arial" w:cs="Arial"/>
          <w:sz w:val="24"/>
          <w:szCs w:val="24"/>
        </w:rPr>
        <w:t>Archival Displa</w:t>
      </w:r>
      <w:r w:rsidR="00D927B3">
        <w:rPr>
          <w:rFonts w:ascii="Arial" w:hAnsi="Arial" w:cs="Arial"/>
          <w:sz w:val="24"/>
          <w:szCs w:val="24"/>
        </w:rPr>
        <w:t>y</w:t>
      </w:r>
      <w:bookmarkEnd w:id="31"/>
      <w:r w:rsidRPr="00D927B3">
        <w:rPr>
          <w:rFonts w:ascii="Arial" w:hAnsi="Arial" w:cs="Arial"/>
          <w:sz w:val="24"/>
          <w:szCs w:val="24"/>
        </w:rPr>
        <w:t xml:space="preserve"> can be accessed here: </w:t>
      </w:r>
      <w:hyperlink r:id="rId16" w:history="1">
        <w:r w:rsidR="006D631A" w:rsidRPr="006D631A">
          <w:rPr>
            <w:rStyle w:val="Hyperlink"/>
            <w:rFonts w:ascii="Arial" w:hAnsi="Arial" w:cs="Arial"/>
            <w:sz w:val="24"/>
            <w:szCs w:val="24"/>
          </w:rPr>
          <w:t>Guide for Archival Display</w:t>
        </w:r>
      </w:hyperlink>
    </w:p>
    <w:p w14:paraId="27AD2B53" w14:textId="77777777" w:rsidR="006D631A" w:rsidRDefault="006D631A" w:rsidP="003263B4">
      <w:pPr>
        <w:jc w:val="both"/>
        <w:rPr>
          <w:rFonts w:ascii="Arial" w:hAnsi="Arial" w:cs="Arial"/>
          <w:color w:val="4472C4" w:themeColor="accent1"/>
          <w:sz w:val="24"/>
          <w:szCs w:val="24"/>
        </w:rPr>
      </w:pPr>
    </w:p>
    <w:p w14:paraId="30141536" w14:textId="1C013225" w:rsidR="00DE23E0" w:rsidRPr="00DE23E0" w:rsidRDefault="00AE13CA" w:rsidP="00107B35">
      <w:pPr>
        <w:rPr>
          <w:rFonts w:ascii="Arial" w:hAnsi="Arial" w:cs="Arial"/>
          <w:sz w:val="24"/>
          <w:szCs w:val="24"/>
        </w:rPr>
      </w:pPr>
      <w:r>
        <w:rPr>
          <w:rFonts w:ascii="Arial" w:hAnsi="Arial" w:cs="Arial"/>
          <w:sz w:val="24"/>
          <w:szCs w:val="24"/>
        </w:rPr>
        <w:t>5</w:t>
      </w:r>
      <w:r w:rsidR="00DE23E0">
        <w:rPr>
          <w:rFonts w:ascii="Arial" w:hAnsi="Arial" w:cs="Arial"/>
          <w:sz w:val="24"/>
          <w:szCs w:val="24"/>
        </w:rPr>
        <w:t>-</w:t>
      </w:r>
      <w:r w:rsidR="000F20B1">
        <w:rPr>
          <w:rFonts w:ascii="Arial" w:hAnsi="Arial" w:cs="Arial"/>
          <w:sz w:val="24"/>
          <w:szCs w:val="24"/>
        </w:rPr>
        <w:t>0</w:t>
      </w:r>
      <w:r>
        <w:rPr>
          <w:rFonts w:ascii="Arial" w:hAnsi="Arial" w:cs="Arial"/>
          <w:sz w:val="24"/>
          <w:szCs w:val="24"/>
        </w:rPr>
        <w:t>5</w:t>
      </w:r>
      <w:r w:rsidR="00DE23E0">
        <w:rPr>
          <w:rFonts w:ascii="Arial" w:hAnsi="Arial" w:cs="Arial"/>
          <w:sz w:val="24"/>
          <w:szCs w:val="24"/>
        </w:rPr>
        <w:t>-202</w:t>
      </w:r>
      <w:r w:rsidR="000F20B1">
        <w:rPr>
          <w:rFonts w:ascii="Arial" w:hAnsi="Arial" w:cs="Arial"/>
          <w:sz w:val="24"/>
          <w:szCs w:val="24"/>
        </w:rPr>
        <w:t>3</w:t>
      </w:r>
    </w:p>
    <w:p w14:paraId="1B63C0B8" w14:textId="4D50A6C5" w:rsidR="008A1EE6" w:rsidRDefault="008A1EE6" w:rsidP="00107B35">
      <w:pPr>
        <w:rPr>
          <w:rFonts w:ascii="Arial" w:hAnsi="Arial" w:cs="Arial"/>
          <w:color w:val="4472C4" w:themeColor="accent1"/>
          <w:sz w:val="24"/>
          <w:szCs w:val="24"/>
        </w:rPr>
      </w:pPr>
    </w:p>
    <w:bookmarkEnd w:id="29"/>
    <w:p w14:paraId="6F9ED48E" w14:textId="4BDFDDC0" w:rsidR="008F39BB" w:rsidRDefault="008F39BB"/>
    <w:sectPr w:rsidR="008F39BB">
      <w:headerReference w:type="default" r:id="rId17"/>
      <w:footerReference w:type="even" r:id="rId18"/>
      <w:footerReference w:type="default" r:id="rId19"/>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4DAA7C" w14:textId="77777777" w:rsidR="00820677" w:rsidRDefault="00820677">
      <w:r>
        <w:separator/>
      </w:r>
    </w:p>
  </w:endnote>
  <w:endnote w:type="continuationSeparator" w:id="0">
    <w:p w14:paraId="26CD06CD" w14:textId="77777777" w:rsidR="00820677" w:rsidRDefault="008206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7D667" w14:textId="77777777" w:rsidR="00EE7281" w:rsidRDefault="00B24915" w:rsidP="00EE728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D4916B1" w14:textId="77777777" w:rsidR="00EE7281" w:rsidRDefault="00EE7281">
    <w:pPr>
      <w:pStyle w:val="Footer"/>
    </w:pPr>
  </w:p>
  <w:p w14:paraId="226AC8C3" w14:textId="77777777" w:rsidR="00C4039E" w:rsidRDefault="00C4039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E2F2B" w14:textId="77777777" w:rsidR="00EE7281" w:rsidRDefault="00B24915" w:rsidP="00EE728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4668AA">
      <w:rPr>
        <w:rStyle w:val="PageNumber"/>
        <w:noProof/>
      </w:rPr>
      <w:t>2</w:t>
    </w:r>
    <w:r>
      <w:rPr>
        <w:rStyle w:val="PageNumber"/>
      </w:rPr>
      <w:fldChar w:fldCharType="end"/>
    </w:r>
  </w:p>
  <w:p w14:paraId="411479A9" w14:textId="77777777" w:rsidR="00EE7281" w:rsidRDefault="00EE7281">
    <w:pPr>
      <w:pStyle w:val="Footer"/>
    </w:pPr>
  </w:p>
  <w:p w14:paraId="6046D4C3" w14:textId="77777777" w:rsidR="00C4039E" w:rsidRDefault="00C4039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00A005" w14:textId="77777777" w:rsidR="00820677" w:rsidRDefault="00820677">
      <w:r>
        <w:separator/>
      </w:r>
    </w:p>
  </w:footnote>
  <w:footnote w:type="continuationSeparator" w:id="0">
    <w:p w14:paraId="55392A64" w14:textId="77777777" w:rsidR="00820677" w:rsidRDefault="008206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6EB08A" w14:textId="77777777" w:rsidR="00EE7281" w:rsidRDefault="00EE7281">
    <w:pPr>
      <w:pStyle w:val="Header"/>
    </w:pPr>
  </w:p>
  <w:p w14:paraId="50BE495E" w14:textId="77777777" w:rsidR="00C4039E" w:rsidRDefault="00C4039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3ED60AE0"/>
    <w:lvl w:ilvl="0">
      <w:numFmt w:val="decimal"/>
      <w:lvlText w:val="*"/>
      <w:lvlJc w:val="left"/>
    </w:lvl>
  </w:abstractNum>
  <w:abstractNum w:abstractNumId="1" w15:restartNumberingAfterBreak="0">
    <w:nsid w:val="078528FC"/>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10042DF2"/>
    <w:multiLevelType w:val="hybridMultilevel"/>
    <w:tmpl w:val="94E23A1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18B1041C"/>
    <w:multiLevelType w:val="hybridMultilevel"/>
    <w:tmpl w:val="399682AE"/>
    <w:lvl w:ilvl="0" w:tplc="D3CE071C">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C2E3875"/>
    <w:multiLevelType w:val="singleLevel"/>
    <w:tmpl w:val="08090007"/>
    <w:lvl w:ilvl="0">
      <w:start w:val="1"/>
      <w:numFmt w:val="bullet"/>
      <w:lvlText w:val=""/>
      <w:lvlJc w:val="left"/>
      <w:pPr>
        <w:tabs>
          <w:tab w:val="num" w:pos="360"/>
        </w:tabs>
        <w:ind w:left="360" w:hanging="360"/>
      </w:pPr>
      <w:rPr>
        <w:rFonts w:ascii="Wingdings" w:hAnsi="Wingdings" w:hint="default"/>
        <w:sz w:val="16"/>
      </w:rPr>
    </w:lvl>
  </w:abstractNum>
  <w:abstractNum w:abstractNumId="5" w15:restartNumberingAfterBreak="0">
    <w:nsid w:val="2AD320F8"/>
    <w:multiLevelType w:val="hybridMultilevel"/>
    <w:tmpl w:val="F72271AE"/>
    <w:lvl w:ilvl="0" w:tplc="08090007">
      <w:start w:val="1"/>
      <w:numFmt w:val="bullet"/>
      <w:lvlText w:val=""/>
      <w:lvlJc w:val="left"/>
      <w:pPr>
        <w:tabs>
          <w:tab w:val="num" w:pos="360"/>
        </w:tabs>
        <w:ind w:left="36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1CB42CA"/>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42226574"/>
    <w:multiLevelType w:val="hybridMultilevel"/>
    <w:tmpl w:val="A120AF68"/>
    <w:lvl w:ilvl="0" w:tplc="0809000F">
      <w:start w:val="1"/>
      <w:numFmt w:val="decimal"/>
      <w:lvlText w:val="%1."/>
      <w:lvlJc w:val="left"/>
      <w:pPr>
        <w:ind w:left="1200" w:hanging="360"/>
      </w:pPr>
    </w:lvl>
    <w:lvl w:ilvl="1" w:tplc="08090019" w:tentative="1">
      <w:start w:val="1"/>
      <w:numFmt w:val="lowerLetter"/>
      <w:lvlText w:val="%2."/>
      <w:lvlJc w:val="left"/>
      <w:pPr>
        <w:ind w:left="1920" w:hanging="360"/>
      </w:pPr>
    </w:lvl>
    <w:lvl w:ilvl="2" w:tplc="0809001B" w:tentative="1">
      <w:start w:val="1"/>
      <w:numFmt w:val="lowerRoman"/>
      <w:lvlText w:val="%3."/>
      <w:lvlJc w:val="right"/>
      <w:pPr>
        <w:ind w:left="2640" w:hanging="180"/>
      </w:pPr>
    </w:lvl>
    <w:lvl w:ilvl="3" w:tplc="0809000F" w:tentative="1">
      <w:start w:val="1"/>
      <w:numFmt w:val="decimal"/>
      <w:lvlText w:val="%4."/>
      <w:lvlJc w:val="left"/>
      <w:pPr>
        <w:ind w:left="3360" w:hanging="360"/>
      </w:pPr>
    </w:lvl>
    <w:lvl w:ilvl="4" w:tplc="08090019" w:tentative="1">
      <w:start w:val="1"/>
      <w:numFmt w:val="lowerLetter"/>
      <w:lvlText w:val="%5."/>
      <w:lvlJc w:val="left"/>
      <w:pPr>
        <w:ind w:left="4080" w:hanging="360"/>
      </w:pPr>
    </w:lvl>
    <w:lvl w:ilvl="5" w:tplc="0809001B" w:tentative="1">
      <w:start w:val="1"/>
      <w:numFmt w:val="lowerRoman"/>
      <w:lvlText w:val="%6."/>
      <w:lvlJc w:val="right"/>
      <w:pPr>
        <w:ind w:left="4800" w:hanging="180"/>
      </w:pPr>
    </w:lvl>
    <w:lvl w:ilvl="6" w:tplc="0809000F" w:tentative="1">
      <w:start w:val="1"/>
      <w:numFmt w:val="decimal"/>
      <w:lvlText w:val="%7."/>
      <w:lvlJc w:val="left"/>
      <w:pPr>
        <w:ind w:left="5520" w:hanging="360"/>
      </w:pPr>
    </w:lvl>
    <w:lvl w:ilvl="7" w:tplc="08090019" w:tentative="1">
      <w:start w:val="1"/>
      <w:numFmt w:val="lowerLetter"/>
      <w:lvlText w:val="%8."/>
      <w:lvlJc w:val="left"/>
      <w:pPr>
        <w:ind w:left="6240" w:hanging="360"/>
      </w:pPr>
    </w:lvl>
    <w:lvl w:ilvl="8" w:tplc="0809001B" w:tentative="1">
      <w:start w:val="1"/>
      <w:numFmt w:val="lowerRoman"/>
      <w:lvlText w:val="%9."/>
      <w:lvlJc w:val="right"/>
      <w:pPr>
        <w:ind w:left="6960" w:hanging="180"/>
      </w:pPr>
    </w:lvl>
  </w:abstractNum>
  <w:abstractNum w:abstractNumId="8" w15:restartNumberingAfterBreak="0">
    <w:nsid w:val="45994474"/>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49436227"/>
    <w:multiLevelType w:val="singleLevel"/>
    <w:tmpl w:val="883250DC"/>
    <w:lvl w:ilvl="0">
      <w:start w:val="1"/>
      <w:numFmt w:val="upperLetter"/>
      <w:lvlText w:val="(%1)"/>
      <w:lvlJc w:val="left"/>
      <w:pPr>
        <w:tabs>
          <w:tab w:val="num" w:pos="390"/>
        </w:tabs>
        <w:ind w:left="390" w:hanging="390"/>
      </w:pPr>
      <w:rPr>
        <w:rFonts w:hint="default"/>
      </w:rPr>
    </w:lvl>
  </w:abstractNum>
  <w:abstractNum w:abstractNumId="10" w15:restartNumberingAfterBreak="0">
    <w:nsid w:val="4AF55582"/>
    <w:multiLevelType w:val="singleLevel"/>
    <w:tmpl w:val="0809000F"/>
    <w:lvl w:ilvl="0">
      <w:start w:val="1"/>
      <w:numFmt w:val="decimal"/>
      <w:lvlText w:val="%1."/>
      <w:lvlJc w:val="left"/>
      <w:pPr>
        <w:tabs>
          <w:tab w:val="num" w:pos="360"/>
        </w:tabs>
        <w:ind w:left="360" w:hanging="360"/>
      </w:pPr>
    </w:lvl>
  </w:abstractNum>
  <w:abstractNum w:abstractNumId="11" w15:restartNumberingAfterBreak="0">
    <w:nsid w:val="4B193703"/>
    <w:multiLevelType w:val="hybridMultilevel"/>
    <w:tmpl w:val="70A6FF60"/>
    <w:lvl w:ilvl="0" w:tplc="7E225648">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53053879"/>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53802482"/>
    <w:multiLevelType w:val="hybridMultilevel"/>
    <w:tmpl w:val="A86E2E14"/>
    <w:lvl w:ilvl="0" w:tplc="18CEF7E8">
      <w:start w:val="1"/>
      <w:numFmt w:val="upperLetter"/>
      <w:lvlText w:val="(%1)"/>
      <w:lvlJc w:val="left"/>
      <w:pPr>
        <w:ind w:left="586" w:hanging="467"/>
      </w:pPr>
      <w:rPr>
        <w:rFonts w:ascii="Arial" w:eastAsia="Arial" w:hAnsi="Arial" w:hint="default"/>
        <w:b/>
        <w:bCs/>
        <w:w w:val="99"/>
        <w:sz w:val="28"/>
        <w:szCs w:val="28"/>
      </w:rPr>
    </w:lvl>
    <w:lvl w:ilvl="1" w:tplc="45CAE3F0">
      <w:start w:val="1"/>
      <w:numFmt w:val="decimal"/>
      <w:lvlText w:val="(%2)"/>
      <w:lvlJc w:val="left"/>
      <w:pPr>
        <w:ind w:left="840" w:hanging="361"/>
      </w:pPr>
      <w:rPr>
        <w:rFonts w:ascii="Arial" w:eastAsia="Arial" w:hAnsi="Arial" w:hint="default"/>
        <w:spacing w:val="-1"/>
        <w:sz w:val="24"/>
        <w:szCs w:val="24"/>
      </w:rPr>
    </w:lvl>
    <w:lvl w:ilvl="2" w:tplc="287A2118">
      <w:start w:val="1"/>
      <w:numFmt w:val="bullet"/>
      <w:lvlText w:val="•"/>
      <w:lvlJc w:val="left"/>
      <w:pPr>
        <w:ind w:left="1696" w:hanging="361"/>
      </w:pPr>
      <w:rPr>
        <w:rFonts w:hint="default"/>
      </w:rPr>
    </w:lvl>
    <w:lvl w:ilvl="3" w:tplc="E2A6A768">
      <w:start w:val="1"/>
      <w:numFmt w:val="bullet"/>
      <w:lvlText w:val="•"/>
      <w:lvlJc w:val="left"/>
      <w:pPr>
        <w:ind w:left="2552" w:hanging="361"/>
      </w:pPr>
      <w:rPr>
        <w:rFonts w:hint="default"/>
      </w:rPr>
    </w:lvl>
    <w:lvl w:ilvl="4" w:tplc="D3223C96">
      <w:start w:val="1"/>
      <w:numFmt w:val="bullet"/>
      <w:lvlText w:val="•"/>
      <w:lvlJc w:val="left"/>
      <w:pPr>
        <w:ind w:left="3408" w:hanging="361"/>
      </w:pPr>
      <w:rPr>
        <w:rFonts w:hint="default"/>
      </w:rPr>
    </w:lvl>
    <w:lvl w:ilvl="5" w:tplc="B30EA8AE">
      <w:start w:val="1"/>
      <w:numFmt w:val="bullet"/>
      <w:lvlText w:val="•"/>
      <w:lvlJc w:val="left"/>
      <w:pPr>
        <w:ind w:left="4264" w:hanging="361"/>
      </w:pPr>
      <w:rPr>
        <w:rFonts w:hint="default"/>
      </w:rPr>
    </w:lvl>
    <w:lvl w:ilvl="6" w:tplc="920A0C3C">
      <w:start w:val="1"/>
      <w:numFmt w:val="bullet"/>
      <w:lvlText w:val="•"/>
      <w:lvlJc w:val="left"/>
      <w:pPr>
        <w:ind w:left="5120" w:hanging="361"/>
      </w:pPr>
      <w:rPr>
        <w:rFonts w:hint="default"/>
      </w:rPr>
    </w:lvl>
    <w:lvl w:ilvl="7" w:tplc="CB0411E0">
      <w:start w:val="1"/>
      <w:numFmt w:val="bullet"/>
      <w:lvlText w:val="•"/>
      <w:lvlJc w:val="left"/>
      <w:pPr>
        <w:ind w:left="5976" w:hanging="361"/>
      </w:pPr>
      <w:rPr>
        <w:rFonts w:hint="default"/>
      </w:rPr>
    </w:lvl>
    <w:lvl w:ilvl="8" w:tplc="1ED6567A">
      <w:start w:val="1"/>
      <w:numFmt w:val="bullet"/>
      <w:lvlText w:val="•"/>
      <w:lvlJc w:val="left"/>
      <w:pPr>
        <w:ind w:left="6832" w:hanging="361"/>
      </w:pPr>
      <w:rPr>
        <w:rFonts w:hint="default"/>
      </w:rPr>
    </w:lvl>
  </w:abstractNum>
  <w:abstractNum w:abstractNumId="14" w15:restartNumberingAfterBreak="0">
    <w:nsid w:val="5B4D664C"/>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64F01137"/>
    <w:multiLevelType w:val="singleLevel"/>
    <w:tmpl w:val="3F007480"/>
    <w:lvl w:ilvl="0">
      <w:start w:val="1"/>
      <w:numFmt w:val="decimal"/>
      <w:lvlText w:val="(%1)"/>
      <w:lvlJc w:val="left"/>
      <w:pPr>
        <w:tabs>
          <w:tab w:val="num" w:pos="360"/>
        </w:tabs>
        <w:ind w:left="360" w:hanging="360"/>
      </w:pPr>
      <w:rPr>
        <w:rFonts w:hint="default"/>
        <w:b/>
      </w:rPr>
    </w:lvl>
  </w:abstractNum>
  <w:abstractNum w:abstractNumId="16" w15:restartNumberingAfterBreak="0">
    <w:nsid w:val="68182D32"/>
    <w:multiLevelType w:val="singleLevel"/>
    <w:tmpl w:val="08090007"/>
    <w:lvl w:ilvl="0">
      <w:start w:val="1"/>
      <w:numFmt w:val="bullet"/>
      <w:lvlText w:val=""/>
      <w:lvlJc w:val="left"/>
      <w:pPr>
        <w:tabs>
          <w:tab w:val="num" w:pos="360"/>
        </w:tabs>
        <w:ind w:left="360" w:hanging="360"/>
      </w:pPr>
      <w:rPr>
        <w:rFonts w:ascii="Wingdings" w:hAnsi="Wingdings" w:hint="default"/>
        <w:sz w:val="16"/>
      </w:rPr>
    </w:lvl>
  </w:abstractNum>
  <w:abstractNum w:abstractNumId="17" w15:restartNumberingAfterBreak="0">
    <w:nsid w:val="6B8E67CD"/>
    <w:multiLevelType w:val="hybridMultilevel"/>
    <w:tmpl w:val="E5F6B02E"/>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EB854FC"/>
    <w:multiLevelType w:val="singleLevel"/>
    <w:tmpl w:val="397A5332"/>
    <w:lvl w:ilvl="0">
      <w:start w:val="1"/>
      <w:numFmt w:val="upperLetter"/>
      <w:lvlText w:val="(%1)"/>
      <w:lvlJc w:val="left"/>
      <w:pPr>
        <w:tabs>
          <w:tab w:val="num" w:pos="390"/>
        </w:tabs>
        <w:ind w:left="390" w:hanging="390"/>
      </w:pPr>
      <w:rPr>
        <w:rFonts w:hint="default"/>
      </w:rPr>
    </w:lvl>
  </w:abstractNum>
  <w:abstractNum w:abstractNumId="19" w15:restartNumberingAfterBreak="0">
    <w:nsid w:val="72382707"/>
    <w:multiLevelType w:val="hybridMultilevel"/>
    <w:tmpl w:val="EBCA4F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6B66F74"/>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79EB0DBB"/>
    <w:multiLevelType w:val="singleLevel"/>
    <w:tmpl w:val="08090007"/>
    <w:lvl w:ilvl="0">
      <w:start w:val="1"/>
      <w:numFmt w:val="bullet"/>
      <w:lvlText w:val=""/>
      <w:lvlJc w:val="left"/>
      <w:pPr>
        <w:tabs>
          <w:tab w:val="num" w:pos="360"/>
        </w:tabs>
        <w:ind w:left="360" w:hanging="360"/>
      </w:pPr>
      <w:rPr>
        <w:rFonts w:ascii="Wingdings" w:hAnsi="Wingdings" w:hint="default"/>
        <w:sz w:val="16"/>
      </w:rPr>
    </w:lvl>
  </w:abstractNum>
  <w:num w:numId="1" w16cid:durableId="2130051330">
    <w:abstractNumId w:val="6"/>
  </w:num>
  <w:num w:numId="2" w16cid:durableId="342319238">
    <w:abstractNumId w:val="1"/>
  </w:num>
  <w:num w:numId="3" w16cid:durableId="188186453">
    <w:abstractNumId w:val="20"/>
  </w:num>
  <w:num w:numId="4" w16cid:durableId="985279577">
    <w:abstractNumId w:val="21"/>
  </w:num>
  <w:num w:numId="5" w16cid:durableId="331641438">
    <w:abstractNumId w:val="16"/>
  </w:num>
  <w:num w:numId="6" w16cid:durableId="1201476495">
    <w:abstractNumId w:val="4"/>
  </w:num>
  <w:num w:numId="7" w16cid:durableId="263420095">
    <w:abstractNumId w:val="15"/>
  </w:num>
  <w:num w:numId="8" w16cid:durableId="584918434">
    <w:abstractNumId w:val="18"/>
  </w:num>
  <w:num w:numId="9" w16cid:durableId="474297001">
    <w:abstractNumId w:val="0"/>
    <w:lvlOverride w:ilvl="0">
      <w:lvl w:ilvl="0">
        <w:start w:val="1"/>
        <w:numFmt w:val="bullet"/>
        <w:lvlText w:val=""/>
        <w:legacy w:legacy="1" w:legacySpace="0" w:legacyIndent="567"/>
        <w:lvlJc w:val="left"/>
        <w:rPr>
          <w:rFonts w:ascii="Symbol" w:hAnsi="Symbol" w:hint="default"/>
          <w:sz w:val="20"/>
        </w:rPr>
      </w:lvl>
    </w:lvlOverride>
  </w:num>
  <w:num w:numId="10" w16cid:durableId="594753314">
    <w:abstractNumId w:val="9"/>
  </w:num>
  <w:num w:numId="11" w16cid:durableId="249120554">
    <w:abstractNumId w:val="12"/>
  </w:num>
  <w:num w:numId="12" w16cid:durableId="1024096712">
    <w:abstractNumId w:val="10"/>
  </w:num>
  <w:num w:numId="13" w16cid:durableId="1512380036">
    <w:abstractNumId w:val="14"/>
  </w:num>
  <w:num w:numId="14" w16cid:durableId="1153908737">
    <w:abstractNumId w:val="8"/>
  </w:num>
  <w:num w:numId="15" w16cid:durableId="408230146">
    <w:abstractNumId w:val="17"/>
  </w:num>
  <w:num w:numId="16" w16cid:durableId="1827241454">
    <w:abstractNumId w:val="3"/>
  </w:num>
  <w:num w:numId="17" w16cid:durableId="1135292309">
    <w:abstractNumId w:val="11"/>
  </w:num>
  <w:num w:numId="18" w16cid:durableId="1055393612">
    <w:abstractNumId w:val="5"/>
  </w:num>
  <w:num w:numId="19" w16cid:durableId="1455753938">
    <w:abstractNumId w:val="2"/>
  </w:num>
  <w:num w:numId="20" w16cid:durableId="71977057">
    <w:abstractNumId w:val="19"/>
  </w:num>
  <w:num w:numId="21" w16cid:durableId="1582719943">
    <w:abstractNumId w:val="13"/>
  </w:num>
  <w:num w:numId="22" w16cid:durableId="66047370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36C9"/>
    <w:rsid w:val="00031E6E"/>
    <w:rsid w:val="000474B5"/>
    <w:rsid w:val="000527C8"/>
    <w:rsid w:val="00056CFF"/>
    <w:rsid w:val="000630CD"/>
    <w:rsid w:val="0006724D"/>
    <w:rsid w:val="00070919"/>
    <w:rsid w:val="00081514"/>
    <w:rsid w:val="00085CCD"/>
    <w:rsid w:val="00090F92"/>
    <w:rsid w:val="00091EBC"/>
    <w:rsid w:val="00094CE5"/>
    <w:rsid w:val="000B3876"/>
    <w:rsid w:val="000D342B"/>
    <w:rsid w:val="000D4028"/>
    <w:rsid w:val="000F20B1"/>
    <w:rsid w:val="000F75FF"/>
    <w:rsid w:val="00101D01"/>
    <w:rsid w:val="00106598"/>
    <w:rsid w:val="00107B35"/>
    <w:rsid w:val="001171D9"/>
    <w:rsid w:val="00136E6D"/>
    <w:rsid w:val="00155C22"/>
    <w:rsid w:val="00163EAE"/>
    <w:rsid w:val="00173ABB"/>
    <w:rsid w:val="001C0FD8"/>
    <w:rsid w:val="001C32C0"/>
    <w:rsid w:val="001D4C61"/>
    <w:rsid w:val="001D617D"/>
    <w:rsid w:val="001E7B2D"/>
    <w:rsid w:val="001F20FF"/>
    <w:rsid w:val="001F7AD7"/>
    <w:rsid w:val="00207334"/>
    <w:rsid w:val="00217E6D"/>
    <w:rsid w:val="002463F6"/>
    <w:rsid w:val="00251E70"/>
    <w:rsid w:val="00293ECC"/>
    <w:rsid w:val="002A38C5"/>
    <w:rsid w:val="002B1CB4"/>
    <w:rsid w:val="002B2A30"/>
    <w:rsid w:val="002D427D"/>
    <w:rsid w:val="002E1D4F"/>
    <w:rsid w:val="00301437"/>
    <w:rsid w:val="003263B4"/>
    <w:rsid w:val="00345E3B"/>
    <w:rsid w:val="003513E3"/>
    <w:rsid w:val="00351681"/>
    <w:rsid w:val="00351A84"/>
    <w:rsid w:val="003555EC"/>
    <w:rsid w:val="003563F9"/>
    <w:rsid w:val="00386F9F"/>
    <w:rsid w:val="00393E1C"/>
    <w:rsid w:val="003B1841"/>
    <w:rsid w:val="003C5FB5"/>
    <w:rsid w:val="003C7946"/>
    <w:rsid w:val="003E3547"/>
    <w:rsid w:val="003E56B6"/>
    <w:rsid w:val="003E593A"/>
    <w:rsid w:val="003F253E"/>
    <w:rsid w:val="003F2B4D"/>
    <w:rsid w:val="004026F4"/>
    <w:rsid w:val="00412408"/>
    <w:rsid w:val="00412477"/>
    <w:rsid w:val="004212E5"/>
    <w:rsid w:val="00433EB0"/>
    <w:rsid w:val="004377E8"/>
    <w:rsid w:val="004668AA"/>
    <w:rsid w:val="0047121F"/>
    <w:rsid w:val="004767E1"/>
    <w:rsid w:val="00482A94"/>
    <w:rsid w:val="004B36C9"/>
    <w:rsid w:val="004B3F9E"/>
    <w:rsid w:val="004B43C0"/>
    <w:rsid w:val="004B7B02"/>
    <w:rsid w:val="004C37AE"/>
    <w:rsid w:val="004D1B76"/>
    <w:rsid w:val="004D230E"/>
    <w:rsid w:val="004E4379"/>
    <w:rsid w:val="004F6514"/>
    <w:rsid w:val="004F6CDE"/>
    <w:rsid w:val="005052EA"/>
    <w:rsid w:val="00507ED1"/>
    <w:rsid w:val="005205D0"/>
    <w:rsid w:val="005246FD"/>
    <w:rsid w:val="00526346"/>
    <w:rsid w:val="00526745"/>
    <w:rsid w:val="00567985"/>
    <w:rsid w:val="00570F17"/>
    <w:rsid w:val="00574F6A"/>
    <w:rsid w:val="00575A67"/>
    <w:rsid w:val="0057766D"/>
    <w:rsid w:val="00591C70"/>
    <w:rsid w:val="0059395C"/>
    <w:rsid w:val="00594CA5"/>
    <w:rsid w:val="005A7C5E"/>
    <w:rsid w:val="005B7F6F"/>
    <w:rsid w:val="005D6B1A"/>
    <w:rsid w:val="005E2E29"/>
    <w:rsid w:val="00614DA5"/>
    <w:rsid w:val="00624BF5"/>
    <w:rsid w:val="00635471"/>
    <w:rsid w:val="00640EEE"/>
    <w:rsid w:val="0064211B"/>
    <w:rsid w:val="00643377"/>
    <w:rsid w:val="006433B4"/>
    <w:rsid w:val="006453BE"/>
    <w:rsid w:val="00660167"/>
    <w:rsid w:val="00666DE3"/>
    <w:rsid w:val="00670A50"/>
    <w:rsid w:val="00670F18"/>
    <w:rsid w:val="00674A82"/>
    <w:rsid w:val="00680CF0"/>
    <w:rsid w:val="00691EB4"/>
    <w:rsid w:val="006A10DE"/>
    <w:rsid w:val="006B49E2"/>
    <w:rsid w:val="006D631A"/>
    <w:rsid w:val="00704E4D"/>
    <w:rsid w:val="00715F7F"/>
    <w:rsid w:val="0072577D"/>
    <w:rsid w:val="007374E4"/>
    <w:rsid w:val="00744B8F"/>
    <w:rsid w:val="00762B86"/>
    <w:rsid w:val="00775093"/>
    <w:rsid w:val="00783DBE"/>
    <w:rsid w:val="007877D8"/>
    <w:rsid w:val="00787A78"/>
    <w:rsid w:val="007B0959"/>
    <w:rsid w:val="007B2AA7"/>
    <w:rsid w:val="007C4AA0"/>
    <w:rsid w:val="007C4D50"/>
    <w:rsid w:val="007D0B74"/>
    <w:rsid w:val="007D3E33"/>
    <w:rsid w:val="00820677"/>
    <w:rsid w:val="0083354E"/>
    <w:rsid w:val="00834028"/>
    <w:rsid w:val="00835565"/>
    <w:rsid w:val="008576C6"/>
    <w:rsid w:val="00860096"/>
    <w:rsid w:val="008608EA"/>
    <w:rsid w:val="00864102"/>
    <w:rsid w:val="00875B06"/>
    <w:rsid w:val="00876B6F"/>
    <w:rsid w:val="008812C0"/>
    <w:rsid w:val="00892A0A"/>
    <w:rsid w:val="008963D6"/>
    <w:rsid w:val="008A1EE6"/>
    <w:rsid w:val="008A4CE2"/>
    <w:rsid w:val="008A5FD7"/>
    <w:rsid w:val="008B1533"/>
    <w:rsid w:val="008B239C"/>
    <w:rsid w:val="008C0B6C"/>
    <w:rsid w:val="008C6781"/>
    <w:rsid w:val="008D46CB"/>
    <w:rsid w:val="008D53EC"/>
    <w:rsid w:val="008E5FAA"/>
    <w:rsid w:val="008E6351"/>
    <w:rsid w:val="008F39BB"/>
    <w:rsid w:val="00901259"/>
    <w:rsid w:val="0092638D"/>
    <w:rsid w:val="009347B0"/>
    <w:rsid w:val="009359F6"/>
    <w:rsid w:val="00936FFA"/>
    <w:rsid w:val="0094037D"/>
    <w:rsid w:val="00941C3E"/>
    <w:rsid w:val="00943EDE"/>
    <w:rsid w:val="00944A45"/>
    <w:rsid w:val="009523E2"/>
    <w:rsid w:val="0095684A"/>
    <w:rsid w:val="009777DA"/>
    <w:rsid w:val="00993840"/>
    <w:rsid w:val="009A23FD"/>
    <w:rsid w:val="009B690F"/>
    <w:rsid w:val="00A00CF2"/>
    <w:rsid w:val="00A03D37"/>
    <w:rsid w:val="00A04053"/>
    <w:rsid w:val="00A25B5D"/>
    <w:rsid w:val="00A309BD"/>
    <w:rsid w:val="00A31C64"/>
    <w:rsid w:val="00A333E8"/>
    <w:rsid w:val="00A402B3"/>
    <w:rsid w:val="00A43B8A"/>
    <w:rsid w:val="00A66FD8"/>
    <w:rsid w:val="00A80756"/>
    <w:rsid w:val="00AA7F98"/>
    <w:rsid w:val="00AB7DD2"/>
    <w:rsid w:val="00AC43FA"/>
    <w:rsid w:val="00AD4206"/>
    <w:rsid w:val="00AE13CA"/>
    <w:rsid w:val="00AE1CF7"/>
    <w:rsid w:val="00AE1D6B"/>
    <w:rsid w:val="00AF08B7"/>
    <w:rsid w:val="00B065C0"/>
    <w:rsid w:val="00B15E20"/>
    <w:rsid w:val="00B228D0"/>
    <w:rsid w:val="00B24915"/>
    <w:rsid w:val="00B41F46"/>
    <w:rsid w:val="00B425F8"/>
    <w:rsid w:val="00B55A1A"/>
    <w:rsid w:val="00B67A43"/>
    <w:rsid w:val="00B75E4B"/>
    <w:rsid w:val="00B81072"/>
    <w:rsid w:val="00B81DBE"/>
    <w:rsid w:val="00B879AE"/>
    <w:rsid w:val="00BA20C8"/>
    <w:rsid w:val="00BA5EC5"/>
    <w:rsid w:val="00BC2C8B"/>
    <w:rsid w:val="00BC63AD"/>
    <w:rsid w:val="00BD6EC0"/>
    <w:rsid w:val="00BF1116"/>
    <w:rsid w:val="00BF4306"/>
    <w:rsid w:val="00C044DE"/>
    <w:rsid w:val="00C100F9"/>
    <w:rsid w:val="00C113EF"/>
    <w:rsid w:val="00C14D12"/>
    <w:rsid w:val="00C4039E"/>
    <w:rsid w:val="00C423F4"/>
    <w:rsid w:val="00C47A6A"/>
    <w:rsid w:val="00C7708F"/>
    <w:rsid w:val="00CA0D4B"/>
    <w:rsid w:val="00CC3A3F"/>
    <w:rsid w:val="00CC43B1"/>
    <w:rsid w:val="00D02D61"/>
    <w:rsid w:val="00D0459D"/>
    <w:rsid w:val="00D0734D"/>
    <w:rsid w:val="00D11678"/>
    <w:rsid w:val="00D12980"/>
    <w:rsid w:val="00D21B80"/>
    <w:rsid w:val="00D226A4"/>
    <w:rsid w:val="00D3583E"/>
    <w:rsid w:val="00D37D57"/>
    <w:rsid w:val="00D501F3"/>
    <w:rsid w:val="00D50502"/>
    <w:rsid w:val="00D56C89"/>
    <w:rsid w:val="00D64C41"/>
    <w:rsid w:val="00D728DD"/>
    <w:rsid w:val="00D8261C"/>
    <w:rsid w:val="00D9012F"/>
    <w:rsid w:val="00D927B3"/>
    <w:rsid w:val="00D958E3"/>
    <w:rsid w:val="00DA47AA"/>
    <w:rsid w:val="00DB2F1F"/>
    <w:rsid w:val="00DC3836"/>
    <w:rsid w:val="00DC56AE"/>
    <w:rsid w:val="00DC7D3D"/>
    <w:rsid w:val="00DD1644"/>
    <w:rsid w:val="00DE23E0"/>
    <w:rsid w:val="00DE2C55"/>
    <w:rsid w:val="00DE446A"/>
    <w:rsid w:val="00DE4578"/>
    <w:rsid w:val="00DF1D62"/>
    <w:rsid w:val="00DF4855"/>
    <w:rsid w:val="00E00996"/>
    <w:rsid w:val="00E22405"/>
    <w:rsid w:val="00E30142"/>
    <w:rsid w:val="00E40311"/>
    <w:rsid w:val="00E406B6"/>
    <w:rsid w:val="00E4148D"/>
    <w:rsid w:val="00E45B37"/>
    <w:rsid w:val="00E62CDD"/>
    <w:rsid w:val="00E71979"/>
    <w:rsid w:val="00E760B9"/>
    <w:rsid w:val="00EA07B8"/>
    <w:rsid w:val="00EC7FA0"/>
    <w:rsid w:val="00ED3EFF"/>
    <w:rsid w:val="00EE7281"/>
    <w:rsid w:val="00EF45D7"/>
    <w:rsid w:val="00F0370B"/>
    <w:rsid w:val="00F06E88"/>
    <w:rsid w:val="00F12590"/>
    <w:rsid w:val="00F2038A"/>
    <w:rsid w:val="00F26B94"/>
    <w:rsid w:val="00F33B6B"/>
    <w:rsid w:val="00F404FE"/>
    <w:rsid w:val="00F421B3"/>
    <w:rsid w:val="00F51510"/>
    <w:rsid w:val="00F6349B"/>
    <w:rsid w:val="00F65190"/>
    <w:rsid w:val="00F71E70"/>
    <w:rsid w:val="00F74C7E"/>
    <w:rsid w:val="00FB147C"/>
    <w:rsid w:val="00FB7D1C"/>
    <w:rsid w:val="00FC31E6"/>
    <w:rsid w:val="00FD55E4"/>
    <w:rsid w:val="00FE046B"/>
    <w:rsid w:val="00FE56DA"/>
    <w:rsid w:val="00FE6376"/>
    <w:rsid w:val="00FF66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CEE83D"/>
  <w15:docId w15:val="{C9540E4E-B63B-482A-B7E4-ED80537831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36C9"/>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4B36C9"/>
    <w:pPr>
      <w:keepNext/>
      <w:jc w:val="center"/>
      <w:outlineLvl w:val="0"/>
    </w:pPr>
    <w:rPr>
      <w:sz w:val="72"/>
    </w:rPr>
  </w:style>
  <w:style w:type="paragraph" w:styleId="Heading2">
    <w:name w:val="heading 2"/>
    <w:basedOn w:val="Normal"/>
    <w:next w:val="Normal"/>
    <w:link w:val="Heading2Char"/>
    <w:qFormat/>
    <w:rsid w:val="004B36C9"/>
    <w:pPr>
      <w:keepNext/>
      <w:jc w:val="center"/>
      <w:outlineLvl w:val="1"/>
    </w:pPr>
    <w:rPr>
      <w:sz w:val="56"/>
    </w:rPr>
  </w:style>
  <w:style w:type="paragraph" w:styleId="Heading3">
    <w:name w:val="heading 3"/>
    <w:basedOn w:val="Normal"/>
    <w:next w:val="Normal"/>
    <w:link w:val="Heading3Char"/>
    <w:qFormat/>
    <w:rsid w:val="004B36C9"/>
    <w:pPr>
      <w:keepNext/>
      <w:jc w:val="center"/>
      <w:outlineLvl w:val="2"/>
    </w:pPr>
    <w:rPr>
      <w:b/>
      <w:sz w:val="32"/>
    </w:rPr>
  </w:style>
  <w:style w:type="paragraph" w:styleId="Heading4">
    <w:name w:val="heading 4"/>
    <w:basedOn w:val="Normal"/>
    <w:next w:val="Normal"/>
    <w:link w:val="Heading4Char"/>
    <w:qFormat/>
    <w:rsid w:val="004B36C9"/>
    <w:pPr>
      <w:keepNext/>
      <w:jc w:val="center"/>
      <w:outlineLvl w:val="3"/>
    </w:pPr>
    <w:rPr>
      <w:b/>
      <w:sz w:val="56"/>
    </w:rPr>
  </w:style>
  <w:style w:type="paragraph" w:styleId="Heading5">
    <w:name w:val="heading 5"/>
    <w:basedOn w:val="Normal"/>
    <w:next w:val="Normal"/>
    <w:link w:val="Heading5Char"/>
    <w:qFormat/>
    <w:rsid w:val="004B36C9"/>
    <w:pPr>
      <w:keepNext/>
      <w:jc w:val="center"/>
      <w:outlineLvl w:val="4"/>
    </w:pPr>
    <w:rPr>
      <w:b/>
      <w:sz w:val="40"/>
    </w:rPr>
  </w:style>
  <w:style w:type="paragraph" w:styleId="Heading6">
    <w:name w:val="heading 6"/>
    <w:basedOn w:val="Normal"/>
    <w:next w:val="Normal"/>
    <w:link w:val="Heading6Char"/>
    <w:qFormat/>
    <w:rsid w:val="004B36C9"/>
    <w:p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B36C9"/>
    <w:rPr>
      <w:rFonts w:ascii="Times New Roman" w:eastAsia="Times New Roman" w:hAnsi="Times New Roman" w:cs="Times New Roman"/>
      <w:sz w:val="72"/>
      <w:szCs w:val="20"/>
    </w:rPr>
  </w:style>
  <w:style w:type="character" w:customStyle="1" w:styleId="Heading2Char">
    <w:name w:val="Heading 2 Char"/>
    <w:basedOn w:val="DefaultParagraphFont"/>
    <w:link w:val="Heading2"/>
    <w:rsid w:val="004B36C9"/>
    <w:rPr>
      <w:rFonts w:ascii="Times New Roman" w:eastAsia="Times New Roman" w:hAnsi="Times New Roman" w:cs="Times New Roman"/>
      <w:sz w:val="56"/>
      <w:szCs w:val="20"/>
    </w:rPr>
  </w:style>
  <w:style w:type="character" w:customStyle="1" w:styleId="Heading3Char">
    <w:name w:val="Heading 3 Char"/>
    <w:basedOn w:val="DefaultParagraphFont"/>
    <w:link w:val="Heading3"/>
    <w:rsid w:val="004B36C9"/>
    <w:rPr>
      <w:rFonts w:ascii="Times New Roman" w:eastAsia="Times New Roman" w:hAnsi="Times New Roman" w:cs="Times New Roman"/>
      <w:b/>
      <w:sz w:val="32"/>
      <w:szCs w:val="20"/>
    </w:rPr>
  </w:style>
  <w:style w:type="character" w:customStyle="1" w:styleId="Heading4Char">
    <w:name w:val="Heading 4 Char"/>
    <w:basedOn w:val="DefaultParagraphFont"/>
    <w:link w:val="Heading4"/>
    <w:rsid w:val="004B36C9"/>
    <w:rPr>
      <w:rFonts w:ascii="Times New Roman" w:eastAsia="Times New Roman" w:hAnsi="Times New Roman" w:cs="Times New Roman"/>
      <w:b/>
      <w:sz w:val="56"/>
      <w:szCs w:val="20"/>
    </w:rPr>
  </w:style>
  <w:style w:type="character" w:customStyle="1" w:styleId="Heading5Char">
    <w:name w:val="Heading 5 Char"/>
    <w:basedOn w:val="DefaultParagraphFont"/>
    <w:link w:val="Heading5"/>
    <w:rsid w:val="004B36C9"/>
    <w:rPr>
      <w:rFonts w:ascii="Times New Roman" w:eastAsia="Times New Roman" w:hAnsi="Times New Roman" w:cs="Times New Roman"/>
      <w:b/>
      <w:sz w:val="40"/>
      <w:szCs w:val="20"/>
    </w:rPr>
  </w:style>
  <w:style w:type="character" w:customStyle="1" w:styleId="Heading6Char">
    <w:name w:val="Heading 6 Char"/>
    <w:basedOn w:val="DefaultParagraphFont"/>
    <w:link w:val="Heading6"/>
    <w:rsid w:val="004B36C9"/>
    <w:rPr>
      <w:rFonts w:ascii="Times New Roman" w:eastAsia="Times New Roman" w:hAnsi="Times New Roman" w:cs="Times New Roman"/>
      <w:b/>
      <w:bCs/>
    </w:rPr>
  </w:style>
  <w:style w:type="paragraph" w:styleId="BodyText">
    <w:name w:val="Body Text"/>
    <w:basedOn w:val="Normal"/>
    <w:link w:val="BodyTextChar"/>
    <w:rsid w:val="004B36C9"/>
    <w:pPr>
      <w:jc w:val="center"/>
    </w:pPr>
    <w:rPr>
      <w:b/>
      <w:sz w:val="40"/>
    </w:rPr>
  </w:style>
  <w:style w:type="character" w:customStyle="1" w:styleId="BodyTextChar">
    <w:name w:val="Body Text Char"/>
    <w:basedOn w:val="DefaultParagraphFont"/>
    <w:link w:val="BodyText"/>
    <w:rsid w:val="004B36C9"/>
    <w:rPr>
      <w:rFonts w:ascii="Times New Roman" w:eastAsia="Times New Roman" w:hAnsi="Times New Roman" w:cs="Times New Roman"/>
      <w:b/>
      <w:sz w:val="40"/>
      <w:szCs w:val="20"/>
    </w:rPr>
  </w:style>
  <w:style w:type="paragraph" w:styleId="BodyText2">
    <w:name w:val="Body Text 2"/>
    <w:basedOn w:val="Normal"/>
    <w:link w:val="BodyText2Char"/>
    <w:rsid w:val="004B36C9"/>
    <w:pPr>
      <w:spacing w:after="120" w:line="480" w:lineRule="auto"/>
    </w:pPr>
  </w:style>
  <w:style w:type="character" w:customStyle="1" w:styleId="BodyText2Char">
    <w:name w:val="Body Text 2 Char"/>
    <w:basedOn w:val="DefaultParagraphFont"/>
    <w:link w:val="BodyText2"/>
    <w:rsid w:val="004B36C9"/>
    <w:rPr>
      <w:rFonts w:ascii="Times New Roman" w:eastAsia="Times New Roman" w:hAnsi="Times New Roman" w:cs="Times New Roman"/>
      <w:sz w:val="20"/>
      <w:szCs w:val="20"/>
    </w:rPr>
  </w:style>
  <w:style w:type="paragraph" w:styleId="Footer">
    <w:name w:val="footer"/>
    <w:basedOn w:val="Normal"/>
    <w:link w:val="FooterChar"/>
    <w:rsid w:val="004B36C9"/>
    <w:pPr>
      <w:tabs>
        <w:tab w:val="center" w:pos="4153"/>
        <w:tab w:val="right" w:pos="8306"/>
      </w:tabs>
    </w:pPr>
  </w:style>
  <w:style w:type="character" w:customStyle="1" w:styleId="FooterChar">
    <w:name w:val="Footer Char"/>
    <w:basedOn w:val="DefaultParagraphFont"/>
    <w:link w:val="Footer"/>
    <w:rsid w:val="004B36C9"/>
    <w:rPr>
      <w:rFonts w:ascii="Times New Roman" w:eastAsia="Times New Roman" w:hAnsi="Times New Roman" w:cs="Times New Roman"/>
      <w:sz w:val="20"/>
      <w:szCs w:val="20"/>
    </w:rPr>
  </w:style>
  <w:style w:type="paragraph" w:styleId="Title">
    <w:name w:val="Title"/>
    <w:basedOn w:val="Normal"/>
    <w:link w:val="TitleChar"/>
    <w:qFormat/>
    <w:rsid w:val="004B36C9"/>
    <w:pPr>
      <w:jc w:val="center"/>
    </w:pPr>
    <w:rPr>
      <w:sz w:val="28"/>
      <w:lang w:eastAsia="zh-CN"/>
    </w:rPr>
  </w:style>
  <w:style w:type="character" w:customStyle="1" w:styleId="TitleChar">
    <w:name w:val="Title Char"/>
    <w:basedOn w:val="DefaultParagraphFont"/>
    <w:link w:val="Title"/>
    <w:rsid w:val="004B36C9"/>
    <w:rPr>
      <w:rFonts w:ascii="Times New Roman" w:eastAsia="Times New Roman" w:hAnsi="Times New Roman" w:cs="Times New Roman"/>
      <w:sz w:val="28"/>
      <w:szCs w:val="20"/>
      <w:lang w:eastAsia="zh-CN"/>
    </w:rPr>
  </w:style>
  <w:style w:type="paragraph" w:styleId="Subtitle">
    <w:name w:val="Subtitle"/>
    <w:basedOn w:val="Normal"/>
    <w:link w:val="SubtitleChar"/>
    <w:qFormat/>
    <w:rsid w:val="004B36C9"/>
    <w:pPr>
      <w:jc w:val="center"/>
    </w:pPr>
    <w:rPr>
      <w:b/>
      <w:sz w:val="32"/>
      <w:u w:val="single"/>
      <w:lang w:eastAsia="zh-CN"/>
    </w:rPr>
  </w:style>
  <w:style w:type="character" w:customStyle="1" w:styleId="SubtitleChar">
    <w:name w:val="Subtitle Char"/>
    <w:basedOn w:val="DefaultParagraphFont"/>
    <w:link w:val="Subtitle"/>
    <w:rsid w:val="004B36C9"/>
    <w:rPr>
      <w:rFonts w:ascii="Times New Roman" w:eastAsia="Times New Roman" w:hAnsi="Times New Roman" w:cs="Times New Roman"/>
      <w:b/>
      <w:sz w:val="32"/>
      <w:szCs w:val="20"/>
      <w:u w:val="single"/>
      <w:lang w:eastAsia="zh-CN"/>
    </w:rPr>
  </w:style>
  <w:style w:type="character" w:styleId="PageNumber">
    <w:name w:val="page number"/>
    <w:basedOn w:val="DefaultParagraphFont"/>
    <w:rsid w:val="004B36C9"/>
  </w:style>
  <w:style w:type="paragraph" w:styleId="Header">
    <w:name w:val="header"/>
    <w:basedOn w:val="Normal"/>
    <w:link w:val="HeaderChar"/>
    <w:uiPriority w:val="99"/>
    <w:unhideWhenUsed/>
    <w:rsid w:val="004B36C9"/>
    <w:pPr>
      <w:tabs>
        <w:tab w:val="center" w:pos="4513"/>
        <w:tab w:val="right" w:pos="9026"/>
      </w:tabs>
    </w:pPr>
  </w:style>
  <w:style w:type="character" w:customStyle="1" w:styleId="HeaderChar">
    <w:name w:val="Header Char"/>
    <w:basedOn w:val="DefaultParagraphFont"/>
    <w:link w:val="Header"/>
    <w:uiPriority w:val="99"/>
    <w:rsid w:val="004B36C9"/>
    <w:rPr>
      <w:rFonts w:ascii="Times New Roman" w:eastAsia="Times New Roman" w:hAnsi="Times New Roman" w:cs="Times New Roman"/>
      <w:sz w:val="20"/>
      <w:szCs w:val="20"/>
    </w:rPr>
  </w:style>
  <w:style w:type="paragraph" w:styleId="ListParagraph">
    <w:name w:val="List Paragraph"/>
    <w:basedOn w:val="Normal"/>
    <w:uiPriority w:val="34"/>
    <w:qFormat/>
    <w:rsid w:val="004B36C9"/>
    <w:pPr>
      <w:ind w:left="720"/>
      <w:contextualSpacing/>
    </w:pPr>
  </w:style>
  <w:style w:type="paragraph" w:styleId="Revision">
    <w:name w:val="Revision"/>
    <w:hidden/>
    <w:uiPriority w:val="99"/>
    <w:semiHidden/>
    <w:rsid w:val="004B36C9"/>
    <w:pPr>
      <w:spacing w:after="0" w:line="240" w:lineRule="auto"/>
    </w:pPr>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4B36C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B36C9"/>
    <w:rPr>
      <w:rFonts w:ascii="Segoe UI" w:eastAsia="Times New Roman" w:hAnsi="Segoe UI" w:cs="Segoe UI"/>
      <w:sz w:val="18"/>
      <w:szCs w:val="18"/>
    </w:rPr>
  </w:style>
  <w:style w:type="paragraph" w:styleId="NoSpacing">
    <w:name w:val="No Spacing"/>
    <w:uiPriority w:val="1"/>
    <w:qFormat/>
    <w:rsid w:val="00635471"/>
    <w:pPr>
      <w:spacing w:after="0" w:line="240" w:lineRule="auto"/>
    </w:pPr>
  </w:style>
  <w:style w:type="character" w:styleId="Hyperlink">
    <w:name w:val="Hyperlink"/>
    <w:basedOn w:val="DefaultParagraphFont"/>
    <w:uiPriority w:val="99"/>
    <w:unhideWhenUsed/>
    <w:rsid w:val="00A80756"/>
    <w:rPr>
      <w:color w:val="0563C1" w:themeColor="hyperlink"/>
      <w:u w:val="single"/>
    </w:rPr>
  </w:style>
  <w:style w:type="character" w:styleId="UnresolvedMention">
    <w:name w:val="Unresolved Mention"/>
    <w:basedOn w:val="DefaultParagraphFont"/>
    <w:uiPriority w:val="99"/>
    <w:semiHidden/>
    <w:unhideWhenUsed/>
    <w:rsid w:val="00A80756"/>
    <w:rPr>
      <w:color w:val="605E5C"/>
      <w:shd w:val="clear" w:color="auto" w:fill="E1DFDD"/>
    </w:rPr>
  </w:style>
  <w:style w:type="character" w:styleId="FollowedHyperlink">
    <w:name w:val="FollowedHyperlink"/>
    <w:basedOn w:val="DefaultParagraphFont"/>
    <w:uiPriority w:val="99"/>
    <w:semiHidden/>
    <w:unhideWhenUsed/>
    <w:rsid w:val="00A8075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1700422">
      <w:bodyDiv w:val="1"/>
      <w:marLeft w:val="0"/>
      <w:marRight w:val="0"/>
      <w:marTop w:val="0"/>
      <w:marBottom w:val="0"/>
      <w:divBdr>
        <w:top w:val="none" w:sz="0" w:space="0" w:color="auto"/>
        <w:left w:val="none" w:sz="0" w:space="0" w:color="auto"/>
        <w:bottom w:val="none" w:sz="0" w:space="0" w:color="auto"/>
        <w:right w:val="none" w:sz="0" w:space="0" w:color="auto"/>
      </w:divBdr>
    </w:div>
    <w:div w:id="639193185">
      <w:bodyDiv w:val="1"/>
      <w:marLeft w:val="0"/>
      <w:marRight w:val="0"/>
      <w:marTop w:val="0"/>
      <w:marBottom w:val="0"/>
      <w:divBdr>
        <w:top w:val="none" w:sz="0" w:space="0" w:color="auto"/>
        <w:left w:val="none" w:sz="0" w:space="0" w:color="auto"/>
        <w:bottom w:val="none" w:sz="0" w:space="0" w:color="auto"/>
        <w:right w:val="none" w:sz="0" w:space="0" w:color="auto"/>
      </w:divBdr>
    </w:div>
    <w:div w:id="125235121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rk.ac.uk/borthwick/" TargetMode="External"/><Relationship Id="rId13" Type="http://schemas.openxmlformats.org/officeDocument/2006/relationships/hyperlink" Target="https://www.alcoholics-anonymous.org.uk/download/1/Library/Documents/Archives/Guide%20for%20AA%20GB%20Intergroup%20and%20Region%20Archivist%20FINAL.docx"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borthcat.york.ac.uk/aa" TargetMode="External"/><Relationship Id="rId12" Type="http://schemas.openxmlformats.org/officeDocument/2006/relationships/hyperlink" Target="https://www.alcoholics-anonymous.org.uk/download/1/Library/Documents/Archives/Guide%20for%20AA%20GB%20Intergroup%20and%20Region%20Archivist%20FINAL.docx"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www.alcoholics-anonymous.org.uk/download/1/Library/Documents/Archives/Archival-Displays-2018.docx"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lcoholics-anonymous.org.uk/download/1/Library/Documents/Archives/AA-Archive-Appeal-Policy-7-04-2023.docx" TargetMode="External"/><Relationship Id="rId5" Type="http://schemas.openxmlformats.org/officeDocument/2006/relationships/footnotes" Target="footnotes.xml"/><Relationship Id="rId15" Type="http://schemas.openxmlformats.org/officeDocument/2006/relationships/hyperlink" Target="https://www.alcoholics-anonymous.org.uk/download/1/Library/Documents/Archives/Why%20Rotation%20is%20inappropriate%20when%20applied%20to%20Archival%20activity%20Revised%20May%202023.docx" TargetMode="External"/><Relationship Id="rId10" Type="http://schemas.openxmlformats.org/officeDocument/2006/relationships/hyperlink" Target="https://www.alcoholics-anonymous.org.uk/download/1/Library/Documents/Archives/AA-Archives-Access-Policy-6-07-2023.docx"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s://www.alcoholics-anonymous.org.uk/download/1/Library/Documents/Archives/AA-Archives-Access-Policy-6-07-2023.docx" TargetMode="External"/><Relationship Id="rId14" Type="http://schemas.openxmlformats.org/officeDocument/2006/relationships/hyperlink" Target="https://www.alcoholics-anonymous.org.uk/download/1/Library/Documents/Archives/Guide%20for%20AA%20GB%20Intergroup%20and%20Region%20Archivist%20FINAL.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8</Pages>
  <Words>2092</Words>
  <Characters>11930</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Blockchain Support</dc:creator>
  <cp:keywords/>
  <dc:description/>
  <cp:lastModifiedBy>Gillian Thompson</cp:lastModifiedBy>
  <cp:revision>7</cp:revision>
  <cp:lastPrinted>2022-11-27T12:13:00Z</cp:lastPrinted>
  <dcterms:created xsi:type="dcterms:W3CDTF">2023-08-14T13:31:00Z</dcterms:created>
  <dcterms:modified xsi:type="dcterms:W3CDTF">2023-08-15T08:15:00Z</dcterms:modified>
</cp:coreProperties>
</file>